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BB" w:rsidRPr="00C12DEE" w:rsidRDefault="007871BB" w:rsidP="000E58BE">
      <w:pPr>
        <w:jc w:val="center"/>
      </w:pPr>
      <w:r w:rsidRPr="00C12DEE">
        <w:t>CURRICULUM VITAE</w:t>
      </w:r>
    </w:p>
    <w:p w:rsidR="007871BB" w:rsidRPr="00C12DEE" w:rsidRDefault="007871BB">
      <w:pPr>
        <w:jc w:val="center"/>
      </w:pPr>
    </w:p>
    <w:p w:rsidR="007871BB" w:rsidRPr="00180EC3" w:rsidRDefault="007871BB">
      <w:pPr>
        <w:pStyle w:val="Heading1"/>
        <w:rPr>
          <w:rFonts w:ascii="Times New Roman" w:hAnsi="Times New Roman"/>
          <w:sz w:val="24"/>
          <w:szCs w:val="24"/>
        </w:rPr>
      </w:pPr>
      <w:r w:rsidRPr="00180EC3">
        <w:rPr>
          <w:rFonts w:ascii="Times New Roman" w:hAnsi="Times New Roman"/>
          <w:sz w:val="24"/>
          <w:szCs w:val="24"/>
        </w:rPr>
        <w:t>Name, Rank/Profile, Department</w:t>
      </w:r>
    </w:p>
    <w:p w:rsidR="007871BB" w:rsidRPr="00C12DEE" w:rsidRDefault="007871BB"/>
    <w:p w:rsidR="007871BB" w:rsidRDefault="00D240E4">
      <w:r>
        <w:t xml:space="preserve">Andrew T. Pittman, </w:t>
      </w:r>
      <w:r w:rsidR="000E4EFB">
        <w:t>Ph.D., Clinical Associate Professor, HKLN Department</w:t>
      </w:r>
    </w:p>
    <w:p w:rsidR="00035A71" w:rsidRDefault="00035A71"/>
    <w:p w:rsidR="00035A71" w:rsidRDefault="00035A71">
      <w:pPr>
        <w:rPr>
          <w:b/>
        </w:rPr>
      </w:pPr>
      <w:r>
        <w:rPr>
          <w:b/>
        </w:rPr>
        <w:t>Contact Information</w:t>
      </w:r>
    </w:p>
    <w:p w:rsidR="00035A71" w:rsidRDefault="00035A71">
      <w:pPr>
        <w:rPr>
          <w:b/>
        </w:rPr>
      </w:pPr>
    </w:p>
    <w:p w:rsidR="00035A71" w:rsidRDefault="00295595">
      <w:r>
        <w:t>1400 Athens Drive</w:t>
      </w:r>
      <w:r w:rsidR="00DE50B2">
        <w:t>, College Station, TX 77840</w:t>
      </w:r>
    </w:p>
    <w:p w:rsidR="00035A71" w:rsidRDefault="00035A71">
      <w:r>
        <w:t>Email:</w:t>
      </w:r>
      <w:r w:rsidR="000E4EFB">
        <w:t xml:space="preserve"> </w:t>
      </w:r>
      <w:hyperlink r:id="rId7" w:history="1">
        <w:r w:rsidR="00857994" w:rsidRPr="004A7653">
          <w:rPr>
            <w:rStyle w:val="Hyperlink"/>
          </w:rPr>
          <w:t>magp@tamu.edu</w:t>
        </w:r>
      </w:hyperlink>
      <w:r w:rsidR="000E4EFB">
        <w:t xml:space="preserve"> </w:t>
      </w:r>
    </w:p>
    <w:p w:rsidR="00CA357A" w:rsidRPr="00035A71" w:rsidRDefault="000E4EFB">
      <w:r>
        <w:t>Phone: 97</w:t>
      </w:r>
      <w:r w:rsidR="0003020A">
        <w:t>9-458-3340 (O)</w:t>
      </w:r>
    </w:p>
    <w:p w:rsidR="007871BB" w:rsidRPr="00C12DEE" w:rsidRDefault="007871BB"/>
    <w:p w:rsidR="007871BB" w:rsidRPr="00180EC3" w:rsidRDefault="007871BB">
      <w:pPr>
        <w:pStyle w:val="Heading4"/>
        <w:rPr>
          <w:rFonts w:ascii="Times New Roman" w:hAnsi="Times New Roman"/>
          <w:szCs w:val="24"/>
        </w:rPr>
      </w:pPr>
      <w:r w:rsidRPr="00180EC3">
        <w:rPr>
          <w:rFonts w:ascii="Times New Roman" w:hAnsi="Times New Roman"/>
          <w:szCs w:val="24"/>
        </w:rPr>
        <w:t>Degrees in Higher Education</w:t>
      </w:r>
    </w:p>
    <w:p w:rsidR="007871BB" w:rsidRPr="00C12DEE" w:rsidRDefault="007871BB"/>
    <w:p w:rsidR="007871BB" w:rsidRPr="00C12DEE" w:rsidRDefault="00FE236B">
      <w:r w:rsidRPr="00C12DEE">
        <w:t>Post-Doctoral</w:t>
      </w:r>
      <w:r w:rsidR="007871BB" w:rsidRPr="00C12DEE">
        <w:t xml:space="preserve"> Studies, Law, Baylor University Law School</w:t>
      </w:r>
    </w:p>
    <w:p w:rsidR="007871BB" w:rsidRPr="00C12DEE" w:rsidRDefault="007871BB">
      <w:r w:rsidRPr="00C12DEE">
        <w:t>Doctor of Philosophy, Educational Administrat</w:t>
      </w:r>
      <w:r w:rsidR="00FD1443">
        <w:t>ion, Texas A&amp;M University</w:t>
      </w:r>
    </w:p>
    <w:p w:rsidR="007871BB" w:rsidRPr="00C12DEE" w:rsidRDefault="007871BB">
      <w:r w:rsidRPr="00C12DEE">
        <w:tab/>
        <w:t xml:space="preserve">Dissertation Title: “Sports Law: Essential Content Areas for the Undergraduate </w:t>
      </w:r>
      <w:r w:rsidRPr="00C12DEE">
        <w:tab/>
        <w:t>Physical Education Curriculum” ©.</w:t>
      </w:r>
    </w:p>
    <w:p w:rsidR="007871BB" w:rsidRPr="00C12DEE" w:rsidRDefault="007871BB">
      <w:r w:rsidRPr="00C12DEE">
        <w:t>Master of Science, Taxation, University of Baltimore</w:t>
      </w:r>
    </w:p>
    <w:p w:rsidR="007871BB" w:rsidRPr="00C12DEE" w:rsidRDefault="007871BB">
      <w:r w:rsidRPr="00C12DEE">
        <w:t>Certificate, Accounting</w:t>
      </w:r>
      <w:r w:rsidR="00FD1443">
        <w:t>, University of Baltimore</w:t>
      </w:r>
    </w:p>
    <w:p w:rsidR="007871BB" w:rsidRPr="00C12DEE" w:rsidRDefault="007871BB">
      <w:r w:rsidRPr="00C12DEE">
        <w:t>Master of Education, Sports Administration, Ohio University</w:t>
      </w:r>
    </w:p>
    <w:p w:rsidR="007871BB" w:rsidRPr="00C12DEE" w:rsidRDefault="007871BB">
      <w:r w:rsidRPr="00C12DEE">
        <w:t>Bachelor of Science, Physical Edu</w:t>
      </w:r>
      <w:r w:rsidR="00FD1443">
        <w:t>cation, Baylor University</w:t>
      </w:r>
    </w:p>
    <w:p w:rsidR="007871BB" w:rsidRPr="00C12DEE" w:rsidRDefault="007871BB"/>
    <w:p w:rsidR="007871BB" w:rsidRPr="00180EC3" w:rsidRDefault="007871BB">
      <w:pPr>
        <w:pStyle w:val="Heading4"/>
        <w:rPr>
          <w:rFonts w:ascii="Times New Roman" w:hAnsi="Times New Roman"/>
          <w:szCs w:val="24"/>
        </w:rPr>
      </w:pPr>
      <w:r w:rsidRPr="00180EC3">
        <w:rPr>
          <w:rFonts w:ascii="Times New Roman" w:hAnsi="Times New Roman"/>
          <w:szCs w:val="24"/>
        </w:rPr>
        <w:t>Professional Experience</w:t>
      </w:r>
    </w:p>
    <w:p w:rsidR="007871BB" w:rsidRPr="00C12DEE" w:rsidRDefault="007871BB"/>
    <w:p w:rsidR="00295595" w:rsidRDefault="00295595" w:rsidP="00F93DF4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Coordinator, Masters Resident Sport Management Program, TAMU, 2012-present.</w:t>
      </w:r>
    </w:p>
    <w:p w:rsidR="004039F2" w:rsidRDefault="004039F2" w:rsidP="00F93DF4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Assistant Division Director, Spor</w:t>
      </w:r>
      <w:r w:rsidR="00295595">
        <w:rPr>
          <w:rFonts w:ascii="Times New Roman" w:hAnsi="Times New Roman"/>
          <w:b w:val="0"/>
          <w:szCs w:val="24"/>
        </w:rPr>
        <w:t>t Management, TAMU, 2014-15</w:t>
      </w:r>
      <w:r>
        <w:rPr>
          <w:rFonts w:ascii="Times New Roman" w:hAnsi="Times New Roman"/>
          <w:b w:val="0"/>
          <w:szCs w:val="24"/>
        </w:rPr>
        <w:t>.</w:t>
      </w:r>
    </w:p>
    <w:p w:rsidR="000E4EFB" w:rsidRDefault="000E4EFB" w:rsidP="00F93DF4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Clinical Associate Professor, TAMU HLKN, Sport Management Division, 2011-present.</w:t>
      </w:r>
    </w:p>
    <w:p w:rsidR="00F93DF4" w:rsidRDefault="00F93DF4" w:rsidP="00F93DF4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Volunteer Physical Education Instructor and Director of After-School Track Program, Colegio</w:t>
      </w:r>
    </w:p>
    <w:p w:rsidR="00F93DF4" w:rsidRDefault="00F93DF4" w:rsidP="00F93DF4">
      <w:pPr>
        <w:pStyle w:val="BodyText"/>
        <w:ind w:firstLine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Puerto Aventuras, </w:t>
      </w:r>
      <w:r w:rsidR="00FD1443">
        <w:rPr>
          <w:rFonts w:ascii="Times New Roman" w:hAnsi="Times New Roman"/>
          <w:b w:val="0"/>
          <w:szCs w:val="24"/>
        </w:rPr>
        <w:t>Puerto Aventuras, Mexico</w:t>
      </w:r>
    </w:p>
    <w:p w:rsidR="005870E7" w:rsidRPr="00A33FC5" w:rsidRDefault="005870E7" w:rsidP="00FD1443">
      <w:pPr>
        <w:pStyle w:val="BodyText"/>
        <w:rPr>
          <w:rFonts w:ascii="Times New Roman" w:hAnsi="Times New Roman"/>
          <w:b w:val="0"/>
          <w:szCs w:val="24"/>
        </w:rPr>
      </w:pPr>
      <w:r w:rsidRPr="00A33FC5">
        <w:rPr>
          <w:rFonts w:ascii="Times New Roman" w:hAnsi="Times New Roman"/>
          <w:b w:val="0"/>
          <w:szCs w:val="24"/>
        </w:rPr>
        <w:t>Graduate Program Coordinator for Admission</w:t>
      </w:r>
      <w:r w:rsidR="00677D1F">
        <w:rPr>
          <w:rFonts w:ascii="Times New Roman" w:hAnsi="Times New Roman"/>
          <w:b w:val="0"/>
          <w:szCs w:val="24"/>
        </w:rPr>
        <w:t xml:space="preserve">s, </w:t>
      </w:r>
      <w:r w:rsidR="000E4EFB">
        <w:rPr>
          <w:rFonts w:ascii="Times New Roman" w:hAnsi="Times New Roman"/>
          <w:b w:val="0"/>
          <w:szCs w:val="24"/>
        </w:rPr>
        <w:t xml:space="preserve">Baylor University </w:t>
      </w:r>
      <w:r w:rsidR="00FD1443">
        <w:rPr>
          <w:rFonts w:ascii="Times New Roman" w:hAnsi="Times New Roman"/>
          <w:b w:val="0"/>
          <w:szCs w:val="24"/>
        </w:rPr>
        <w:t>HHPR Department</w:t>
      </w:r>
    </w:p>
    <w:p w:rsidR="007871BB" w:rsidRPr="00A33FC5" w:rsidRDefault="005870E7">
      <w:pPr>
        <w:pStyle w:val="BodyText"/>
        <w:rPr>
          <w:rFonts w:ascii="Times New Roman" w:hAnsi="Times New Roman"/>
          <w:b w:val="0"/>
          <w:szCs w:val="24"/>
        </w:rPr>
      </w:pPr>
      <w:r w:rsidRPr="00A33FC5">
        <w:rPr>
          <w:rFonts w:ascii="Times New Roman" w:hAnsi="Times New Roman"/>
          <w:b w:val="0"/>
          <w:szCs w:val="24"/>
        </w:rPr>
        <w:t>Director</w:t>
      </w:r>
      <w:r w:rsidR="007871BB" w:rsidRPr="00A33FC5">
        <w:rPr>
          <w:rFonts w:ascii="Times New Roman" w:hAnsi="Times New Roman"/>
          <w:b w:val="0"/>
          <w:szCs w:val="24"/>
        </w:rPr>
        <w:t>, Sport Management Program, Baylor University</w:t>
      </w:r>
    </w:p>
    <w:p w:rsidR="007871BB" w:rsidRPr="00C12DEE" w:rsidRDefault="007871BB" w:rsidP="00FD1443">
      <w:pPr>
        <w:rPr>
          <w:szCs w:val="24"/>
        </w:rPr>
      </w:pPr>
      <w:r w:rsidRPr="00C12DEE">
        <w:rPr>
          <w:szCs w:val="24"/>
        </w:rPr>
        <w:t>Director, Graduate Program HHPR Depa</w:t>
      </w:r>
      <w:r w:rsidR="00FD1443">
        <w:rPr>
          <w:szCs w:val="24"/>
        </w:rPr>
        <w:t xml:space="preserve">rtment, Baylor University </w:t>
      </w:r>
    </w:p>
    <w:p w:rsidR="007871BB" w:rsidRPr="00C12DEE" w:rsidRDefault="007871BB">
      <w:r w:rsidRPr="00C12DEE">
        <w:t>Director, Non Major Human Performance Division, Baylor University</w:t>
      </w:r>
      <w:r w:rsidR="00FD1443">
        <w:t xml:space="preserve"> </w:t>
      </w:r>
    </w:p>
    <w:p w:rsidR="007871BB" w:rsidRPr="00C12DEE" w:rsidRDefault="007871BB">
      <w:r w:rsidRPr="00C12DEE">
        <w:t>Director, Recreation Program, Baylor University</w:t>
      </w:r>
      <w:r w:rsidR="00FD1443">
        <w:t xml:space="preserve"> </w:t>
      </w:r>
    </w:p>
    <w:p w:rsidR="007871BB" w:rsidRPr="00C12DEE" w:rsidRDefault="007871BB" w:rsidP="00FD1443">
      <w:r w:rsidRPr="00C12DEE">
        <w:t xml:space="preserve">Revenue Agent/Accountant, Federal Government, </w:t>
      </w:r>
      <w:smartTag w:uri="urn:schemas-microsoft-com:office:smarttags" w:element="City">
        <w:r w:rsidRPr="00C12DEE">
          <w:t>Baltimore</w:t>
        </w:r>
      </w:smartTag>
      <w:r w:rsidRPr="00C12DEE">
        <w:t xml:space="preserve">, </w:t>
      </w:r>
      <w:smartTag w:uri="urn:schemas-microsoft-com:office:smarttags" w:element="State">
        <w:r w:rsidRPr="00C12DEE">
          <w:t>Md.</w:t>
        </w:r>
      </w:smartTag>
      <w:r w:rsidRPr="00C12DEE">
        <w:t xml:space="preserve"> - Washington DC</w:t>
      </w:r>
    </w:p>
    <w:p w:rsidR="007871BB" w:rsidRPr="00C12DEE" w:rsidRDefault="007871BB">
      <w:pPr>
        <w:ind w:left="720" w:hanging="720"/>
      </w:pPr>
      <w:r w:rsidRPr="00C12DEE">
        <w:t>Administrative Assistant, U.S. Naval Academy Athletic Association, Annapolis, Md.</w:t>
      </w:r>
      <w:r w:rsidR="00FD1443">
        <w:t xml:space="preserve"> </w:t>
      </w:r>
    </w:p>
    <w:p w:rsidR="007871BB" w:rsidRPr="00C12DEE" w:rsidRDefault="007871BB">
      <w:smartTag w:uri="urn:schemas-microsoft-com:office:smarttags" w:element="country-region">
        <w:r w:rsidRPr="00C12DEE">
          <w:t>U.S.</w:t>
        </w:r>
      </w:smartTag>
      <w:r w:rsidRPr="00C12DEE">
        <w:t xml:space="preserve"> Army, Sports Officer, </w:t>
      </w:r>
      <w:smartTag w:uri="urn:schemas-microsoft-com:office:smarttags" w:element="country-region">
        <w:smartTag w:uri="urn:schemas-microsoft-com:office:smarttags" w:element="place">
          <w:r w:rsidRPr="00C12DEE">
            <w:t>U.S.</w:t>
          </w:r>
        </w:smartTag>
      </w:smartTag>
      <w:r w:rsidRPr="00C12DEE">
        <w:t xml:space="preserve"> Army Southern Command and Chief, Classified Records</w:t>
      </w:r>
    </w:p>
    <w:p w:rsidR="005363C2" w:rsidRDefault="00FD1443" w:rsidP="005363C2">
      <w:pPr>
        <w:ind w:firstLine="720"/>
      </w:pPr>
      <w:r>
        <w:t>Branch, Canal Zone</w:t>
      </w:r>
    </w:p>
    <w:p w:rsidR="005363C2" w:rsidRPr="00C12DEE" w:rsidRDefault="005363C2" w:rsidP="005363C2">
      <w:r>
        <w:t>Adjunct Physical Education Instructor, McLenn</w:t>
      </w:r>
      <w:r w:rsidR="00FD1443">
        <w:t>an Community College</w:t>
      </w:r>
    </w:p>
    <w:p w:rsidR="007871BB" w:rsidRPr="00C12DEE" w:rsidRDefault="007871BB"/>
    <w:p w:rsidR="007871BB" w:rsidRPr="00180EC3" w:rsidRDefault="007871BB">
      <w:pPr>
        <w:pStyle w:val="Heading4"/>
        <w:rPr>
          <w:rFonts w:ascii="Times New Roman" w:hAnsi="Times New Roman"/>
          <w:szCs w:val="24"/>
        </w:rPr>
      </w:pPr>
      <w:r w:rsidRPr="00180EC3">
        <w:rPr>
          <w:rFonts w:ascii="Times New Roman" w:hAnsi="Times New Roman"/>
          <w:szCs w:val="24"/>
        </w:rPr>
        <w:t>Graduate and Undergraduate Teaching</w:t>
      </w:r>
    </w:p>
    <w:p w:rsidR="007871BB" w:rsidRPr="00C12DEE" w:rsidRDefault="007871BB"/>
    <w:p w:rsidR="007871BB" w:rsidRPr="00182F38" w:rsidRDefault="007871BB">
      <w:pPr>
        <w:rPr>
          <w:b/>
        </w:rPr>
      </w:pPr>
      <w:r w:rsidRPr="00C12DEE">
        <w:tab/>
      </w:r>
      <w:r w:rsidRPr="00182F38">
        <w:rPr>
          <w:b/>
        </w:rPr>
        <w:t>Graduate Courses Taught</w:t>
      </w:r>
    </w:p>
    <w:p w:rsidR="007871BB" w:rsidRDefault="007871BB"/>
    <w:p w:rsidR="000E4EFB" w:rsidRDefault="000E4EFB">
      <w:pPr>
        <w:rPr>
          <w:b/>
        </w:rPr>
      </w:pPr>
      <w:r>
        <w:tab/>
      </w:r>
      <w:r>
        <w:rPr>
          <w:b/>
        </w:rPr>
        <w:t>TAMU</w:t>
      </w:r>
    </w:p>
    <w:p w:rsidR="00182F38" w:rsidRDefault="00182F38">
      <w:pPr>
        <w:rPr>
          <w:b/>
        </w:rPr>
      </w:pPr>
    </w:p>
    <w:p w:rsidR="000E4EFB" w:rsidRDefault="000E4EFB">
      <w:r>
        <w:tab/>
        <w:t>SPMT 655 Sport Law</w:t>
      </w:r>
      <w:r w:rsidR="00515975">
        <w:t>, SPMT 689 Facility Planning and Event Management</w:t>
      </w:r>
    </w:p>
    <w:p w:rsidR="00FE236B" w:rsidRPr="000E4EFB" w:rsidRDefault="00FE236B"/>
    <w:p w:rsidR="000E4EFB" w:rsidRPr="00182F38" w:rsidRDefault="000E4EFB" w:rsidP="00182F38">
      <w:pPr>
        <w:ind w:left="720" w:hanging="720"/>
      </w:pPr>
      <w:r>
        <w:tab/>
      </w:r>
      <w:r>
        <w:rPr>
          <w:b/>
          <w:szCs w:val="24"/>
        </w:rPr>
        <w:t xml:space="preserve">Baylor </w:t>
      </w:r>
    </w:p>
    <w:p w:rsidR="000E4EFB" w:rsidRPr="000E4EFB" w:rsidRDefault="000E4EFB" w:rsidP="000E4EFB">
      <w:pPr>
        <w:ind w:left="720"/>
        <w:rPr>
          <w:b/>
          <w:szCs w:val="24"/>
        </w:rPr>
      </w:pPr>
    </w:p>
    <w:p w:rsidR="007871BB" w:rsidRPr="00A33FC5" w:rsidRDefault="007871BB" w:rsidP="000E4EFB">
      <w:pPr>
        <w:ind w:left="720"/>
        <w:rPr>
          <w:szCs w:val="24"/>
        </w:rPr>
      </w:pPr>
      <w:r w:rsidRPr="00A33FC5">
        <w:rPr>
          <w:szCs w:val="24"/>
        </w:rPr>
        <w:t>F</w:t>
      </w:r>
      <w:r w:rsidR="00677D1F">
        <w:rPr>
          <w:szCs w:val="24"/>
        </w:rPr>
        <w:t xml:space="preserve">acility and Event Management, </w:t>
      </w:r>
      <w:r w:rsidR="00677D1F" w:rsidRPr="00A33FC5">
        <w:rPr>
          <w:szCs w:val="24"/>
        </w:rPr>
        <w:t>Legal Issues in HHPRA</w:t>
      </w:r>
      <w:r w:rsidR="00677D1F">
        <w:rPr>
          <w:szCs w:val="24"/>
        </w:rPr>
        <w:t xml:space="preserve">, </w:t>
      </w:r>
      <w:r w:rsidR="00677D1F" w:rsidRPr="00A33FC5">
        <w:rPr>
          <w:szCs w:val="24"/>
        </w:rPr>
        <w:t>Psychology of Coaching</w:t>
      </w:r>
      <w:r w:rsidR="00677D1F">
        <w:rPr>
          <w:szCs w:val="24"/>
        </w:rPr>
        <w:t xml:space="preserve">, </w:t>
      </w:r>
      <w:r w:rsidR="00677D1F" w:rsidRPr="00A33FC5">
        <w:rPr>
          <w:szCs w:val="24"/>
        </w:rPr>
        <w:t>Sociology of Sport</w:t>
      </w:r>
      <w:r w:rsidR="00677D1F">
        <w:rPr>
          <w:szCs w:val="24"/>
        </w:rPr>
        <w:t xml:space="preserve">, </w:t>
      </w:r>
      <w:r w:rsidR="00677D1F" w:rsidRPr="00A33FC5">
        <w:rPr>
          <w:szCs w:val="24"/>
        </w:rPr>
        <w:t>Sport Management</w:t>
      </w:r>
      <w:r w:rsidR="00677D1F">
        <w:rPr>
          <w:szCs w:val="24"/>
        </w:rPr>
        <w:t>.</w:t>
      </w:r>
    </w:p>
    <w:p w:rsidR="00035A71" w:rsidRDefault="00035A71"/>
    <w:p w:rsidR="007871BB" w:rsidRPr="00C12DEE" w:rsidRDefault="007871BB" w:rsidP="00035A71">
      <w:pPr>
        <w:ind w:firstLine="720"/>
      </w:pPr>
      <w:r w:rsidRPr="00C12DEE">
        <w:t>Graduate Theses and Dissertations</w:t>
      </w:r>
    </w:p>
    <w:p w:rsidR="007871BB" w:rsidRDefault="007871BB"/>
    <w:p w:rsidR="00F93DF4" w:rsidRPr="00C12DEE" w:rsidRDefault="00677D1F">
      <w:r>
        <w:tab/>
        <w:t>Was a member of/directed 8 graduate dissertations/theses.</w:t>
      </w:r>
    </w:p>
    <w:p w:rsidR="007871BB" w:rsidRPr="00C12DEE" w:rsidRDefault="007871BB"/>
    <w:p w:rsidR="007871BB" w:rsidRPr="00182F38" w:rsidRDefault="007871BB">
      <w:pPr>
        <w:pStyle w:val="Heading2"/>
        <w:rPr>
          <w:rFonts w:ascii="Times New Roman" w:hAnsi="Times New Roman"/>
        </w:rPr>
      </w:pPr>
      <w:r w:rsidRPr="00182F38">
        <w:rPr>
          <w:rFonts w:ascii="Times New Roman" w:hAnsi="Times New Roman"/>
        </w:rPr>
        <w:t xml:space="preserve">Undergraduate </w:t>
      </w:r>
      <w:r w:rsidR="00C45090" w:rsidRPr="00182F38">
        <w:rPr>
          <w:rFonts w:ascii="Times New Roman" w:hAnsi="Times New Roman"/>
        </w:rPr>
        <w:t>Courses Taught</w:t>
      </w:r>
    </w:p>
    <w:p w:rsidR="000E4EFB" w:rsidRDefault="000E4EFB" w:rsidP="000E4EFB"/>
    <w:p w:rsidR="000E4EFB" w:rsidRDefault="000E4EFB" w:rsidP="000E4EFB">
      <w:pPr>
        <w:rPr>
          <w:b/>
        </w:rPr>
      </w:pPr>
      <w:r>
        <w:tab/>
      </w:r>
      <w:r>
        <w:rPr>
          <w:b/>
        </w:rPr>
        <w:t>TAMU</w:t>
      </w:r>
    </w:p>
    <w:p w:rsidR="000E4EFB" w:rsidRDefault="000E4EFB" w:rsidP="000E4EFB">
      <w:pPr>
        <w:rPr>
          <w:b/>
        </w:rPr>
      </w:pPr>
    </w:p>
    <w:p w:rsidR="000E4EFB" w:rsidRPr="000E4EFB" w:rsidRDefault="000E4EFB" w:rsidP="00FE236B">
      <w:pPr>
        <w:ind w:left="720"/>
      </w:pPr>
      <w:r>
        <w:t>SPMT 333 Sport Management,</w:t>
      </w:r>
      <w:r w:rsidR="00FE236B">
        <w:t xml:space="preserve"> SPMT 420 Facility Planning, </w:t>
      </w:r>
      <w:r w:rsidR="00295595">
        <w:t xml:space="preserve">SPMT 421 Sport Law, </w:t>
      </w:r>
      <w:r>
        <w:t>SPMT 422 Sport Finance, SPMT 423 Sport Marketing</w:t>
      </w:r>
      <w:r w:rsidR="00371DAE">
        <w:t xml:space="preserve">, SPMT 483 Practicum: BLW; </w:t>
      </w:r>
      <w:r w:rsidR="00B916CF">
        <w:t>SPMT 489 Risk Management, SPMT 489 Facility Planning and Event Management.</w:t>
      </w:r>
    </w:p>
    <w:p w:rsidR="007871BB" w:rsidRDefault="007871BB"/>
    <w:p w:rsidR="000E4EFB" w:rsidRDefault="000E4EFB">
      <w:pPr>
        <w:rPr>
          <w:b/>
        </w:rPr>
      </w:pPr>
      <w:r>
        <w:tab/>
      </w:r>
      <w:r>
        <w:rPr>
          <w:b/>
        </w:rPr>
        <w:t xml:space="preserve">Baylor </w:t>
      </w:r>
    </w:p>
    <w:p w:rsidR="000E4EFB" w:rsidRPr="000E4EFB" w:rsidRDefault="000E4EFB">
      <w:pPr>
        <w:rPr>
          <w:b/>
        </w:rPr>
      </w:pPr>
    </w:p>
    <w:p w:rsidR="007871BB" w:rsidRPr="00A33FC5" w:rsidRDefault="007871BB">
      <w:pPr>
        <w:pStyle w:val="pt"/>
        <w:widowControl/>
        <w:rPr>
          <w:szCs w:val="24"/>
        </w:rPr>
      </w:pPr>
      <w:r w:rsidRPr="00C12DEE">
        <w:tab/>
      </w:r>
      <w:r w:rsidRPr="00A33FC5">
        <w:rPr>
          <w:szCs w:val="24"/>
        </w:rPr>
        <w:t>Facilities and Equipment in Physi</w:t>
      </w:r>
      <w:r w:rsidR="00677D1F">
        <w:rPr>
          <w:szCs w:val="24"/>
        </w:rPr>
        <w:t xml:space="preserve">cal Education and Recreation, </w:t>
      </w:r>
      <w:r w:rsidR="00677D1F" w:rsidRPr="00A33FC5">
        <w:rPr>
          <w:szCs w:val="24"/>
        </w:rPr>
        <w:t>Fitness Theory and Practice</w:t>
      </w:r>
      <w:r w:rsidR="00677D1F">
        <w:rPr>
          <w:szCs w:val="24"/>
        </w:rPr>
        <w:t xml:space="preserve">, </w:t>
      </w:r>
      <w:r w:rsidR="00677D1F" w:rsidRPr="00A33FC5">
        <w:rPr>
          <w:szCs w:val="24"/>
        </w:rPr>
        <w:t>Psychology of Coaching</w:t>
      </w:r>
      <w:r w:rsidR="00677D1F">
        <w:rPr>
          <w:szCs w:val="24"/>
        </w:rPr>
        <w:t xml:space="preserve">, </w:t>
      </w:r>
      <w:r w:rsidR="00677D1F" w:rsidRPr="00A33FC5">
        <w:rPr>
          <w:szCs w:val="24"/>
        </w:rPr>
        <w:t>Racquetball</w:t>
      </w:r>
      <w:r w:rsidR="00677D1F">
        <w:rPr>
          <w:szCs w:val="24"/>
        </w:rPr>
        <w:t xml:space="preserve">, </w:t>
      </w:r>
      <w:r w:rsidR="00677D1F" w:rsidRPr="00A33FC5">
        <w:rPr>
          <w:szCs w:val="24"/>
        </w:rPr>
        <w:t>Risk Management in HHPRA</w:t>
      </w:r>
      <w:r w:rsidR="00677D1F">
        <w:rPr>
          <w:szCs w:val="24"/>
        </w:rPr>
        <w:t xml:space="preserve">, </w:t>
      </w:r>
      <w:r w:rsidR="00677D1F" w:rsidRPr="00C12DEE">
        <w:rPr>
          <w:szCs w:val="24"/>
        </w:rPr>
        <w:t>Sociology of Sport</w:t>
      </w:r>
      <w:r w:rsidR="00677D1F">
        <w:rPr>
          <w:szCs w:val="24"/>
        </w:rPr>
        <w:t xml:space="preserve">, </w:t>
      </w:r>
      <w:r w:rsidR="00677D1F" w:rsidRPr="00C12DEE">
        <w:rPr>
          <w:szCs w:val="24"/>
        </w:rPr>
        <w:t>Sports Officiating</w:t>
      </w:r>
      <w:r w:rsidR="00677D1F">
        <w:rPr>
          <w:szCs w:val="24"/>
        </w:rPr>
        <w:t xml:space="preserve">, </w:t>
      </w:r>
      <w:r w:rsidR="00677D1F" w:rsidRPr="00C12DEE">
        <w:rPr>
          <w:szCs w:val="24"/>
        </w:rPr>
        <w:t>Weight Training</w:t>
      </w:r>
      <w:r w:rsidR="00677D1F">
        <w:rPr>
          <w:szCs w:val="24"/>
        </w:rPr>
        <w:t>.</w:t>
      </w:r>
    </w:p>
    <w:p w:rsidR="007871BB" w:rsidRPr="00677D1F" w:rsidRDefault="007871BB" w:rsidP="00677D1F">
      <w:pPr>
        <w:ind w:left="720"/>
        <w:rPr>
          <w:szCs w:val="24"/>
        </w:rPr>
      </w:pPr>
      <w:r w:rsidRPr="00A33FC5">
        <w:rPr>
          <w:szCs w:val="24"/>
        </w:rPr>
        <w:tab/>
      </w:r>
    </w:p>
    <w:p w:rsidR="007871BB" w:rsidRPr="00180EC3" w:rsidRDefault="007871BB">
      <w:pPr>
        <w:ind w:right="-180"/>
        <w:rPr>
          <w:b/>
          <w:szCs w:val="24"/>
        </w:rPr>
      </w:pPr>
      <w:r w:rsidRPr="00180EC3">
        <w:rPr>
          <w:b/>
          <w:szCs w:val="24"/>
        </w:rPr>
        <w:t xml:space="preserve">Research and Scholarship </w:t>
      </w:r>
    </w:p>
    <w:p w:rsidR="007871BB" w:rsidRPr="00C12DEE" w:rsidRDefault="007871BB">
      <w:pPr>
        <w:ind w:right="-180"/>
      </w:pPr>
    </w:p>
    <w:p w:rsidR="007871BB" w:rsidRPr="00C12DEE" w:rsidRDefault="007871BB">
      <w:r w:rsidRPr="00C12DEE">
        <w:tab/>
        <w:t>Publications</w:t>
      </w:r>
    </w:p>
    <w:p w:rsidR="007871BB" w:rsidRPr="00C12DEE" w:rsidRDefault="007871BB">
      <w:r w:rsidRPr="00C12DEE">
        <w:t xml:space="preserve">Books </w:t>
      </w:r>
    </w:p>
    <w:p w:rsidR="007871BB" w:rsidRPr="00C12DEE" w:rsidRDefault="007871BB">
      <w:pPr>
        <w:tabs>
          <w:tab w:val="left" w:pos="1080"/>
        </w:tabs>
      </w:pPr>
    </w:p>
    <w:p w:rsidR="009E3C55" w:rsidRPr="00A33FC5" w:rsidRDefault="009E3C55" w:rsidP="009E3C55">
      <w:pPr>
        <w:pStyle w:val="pt"/>
        <w:widowControl/>
        <w:ind w:firstLine="0"/>
        <w:rPr>
          <w:szCs w:val="24"/>
        </w:rPr>
      </w:pPr>
      <w:r>
        <w:rPr>
          <w:szCs w:val="24"/>
        </w:rPr>
        <w:t xml:space="preserve">Case Studies in Sport with Spengler and </w:t>
      </w:r>
      <w:r w:rsidR="00E81DDA">
        <w:rPr>
          <w:szCs w:val="24"/>
        </w:rPr>
        <w:t>Young. 2</w:t>
      </w:r>
      <w:r w:rsidR="00E81DDA" w:rsidRPr="00E81DDA">
        <w:rPr>
          <w:szCs w:val="24"/>
          <w:vertAlign w:val="superscript"/>
        </w:rPr>
        <w:t>nd</w:t>
      </w:r>
      <w:r w:rsidR="00E81DDA">
        <w:rPr>
          <w:szCs w:val="24"/>
        </w:rPr>
        <w:t xml:space="preserve"> ed (2016)</w:t>
      </w:r>
      <w:r>
        <w:rPr>
          <w:szCs w:val="24"/>
        </w:rPr>
        <w:t xml:space="preserve">. </w:t>
      </w:r>
      <w:r w:rsidRPr="00A33FC5">
        <w:rPr>
          <w:szCs w:val="24"/>
        </w:rPr>
        <w:t>Human Kinetics, Champaign, IL.</w:t>
      </w:r>
    </w:p>
    <w:p w:rsidR="009E3C55" w:rsidRDefault="009E3C55" w:rsidP="00DB6B27">
      <w:pPr>
        <w:pStyle w:val="pt"/>
        <w:widowControl/>
        <w:ind w:firstLine="0"/>
        <w:rPr>
          <w:szCs w:val="24"/>
        </w:rPr>
      </w:pPr>
    </w:p>
    <w:p w:rsidR="00DB6B27" w:rsidRPr="00A33FC5" w:rsidRDefault="00DB6B27" w:rsidP="00DB6B27">
      <w:pPr>
        <w:pStyle w:val="pt"/>
        <w:widowControl/>
        <w:ind w:firstLine="0"/>
        <w:rPr>
          <w:szCs w:val="24"/>
        </w:rPr>
      </w:pPr>
      <w:r w:rsidRPr="00A33FC5">
        <w:rPr>
          <w:szCs w:val="24"/>
        </w:rPr>
        <w:t xml:space="preserve">Case Studies in Sport </w:t>
      </w:r>
      <w:r w:rsidR="00CC49A2">
        <w:rPr>
          <w:szCs w:val="24"/>
        </w:rPr>
        <w:t xml:space="preserve">(2007) </w:t>
      </w:r>
      <w:r w:rsidRPr="00A33FC5">
        <w:rPr>
          <w:szCs w:val="24"/>
        </w:rPr>
        <w:t xml:space="preserve">with Spengler and </w:t>
      </w:r>
      <w:r w:rsidR="00CC49A2">
        <w:rPr>
          <w:szCs w:val="24"/>
        </w:rPr>
        <w:t>Young.</w:t>
      </w:r>
      <w:r w:rsidRPr="00A33FC5">
        <w:rPr>
          <w:szCs w:val="24"/>
        </w:rPr>
        <w:t xml:space="preserve"> Human Kinetics, Champaign, IL. </w:t>
      </w:r>
    </w:p>
    <w:p w:rsidR="00DB6B27" w:rsidRDefault="00DB6B27" w:rsidP="00D61E70">
      <w:pPr>
        <w:pStyle w:val="pt"/>
        <w:widowControl/>
        <w:ind w:firstLine="0"/>
        <w:rPr>
          <w:szCs w:val="24"/>
        </w:rPr>
      </w:pPr>
    </w:p>
    <w:p w:rsidR="00D61E70" w:rsidRPr="00741AA2" w:rsidRDefault="004E5298" w:rsidP="00D61E70">
      <w:pPr>
        <w:pStyle w:val="pt"/>
        <w:widowControl/>
        <w:ind w:firstLine="0"/>
        <w:rPr>
          <w:szCs w:val="24"/>
        </w:rPr>
      </w:pPr>
      <w:r w:rsidRPr="00741AA2">
        <w:rPr>
          <w:szCs w:val="24"/>
        </w:rPr>
        <w:t>Risk Management in</w:t>
      </w:r>
      <w:r w:rsidR="00D303D2" w:rsidRPr="00741AA2">
        <w:rPr>
          <w:szCs w:val="24"/>
        </w:rPr>
        <w:t xml:space="preserve"> Sport and Recreation (2006</w:t>
      </w:r>
      <w:r w:rsidRPr="00741AA2">
        <w:rPr>
          <w:szCs w:val="24"/>
        </w:rPr>
        <w:t xml:space="preserve">) with Spengler and Connaughton, Human Kinetics, </w:t>
      </w:r>
      <w:smartTag w:uri="urn:schemas-microsoft-com:office:smarttags" w:element="place">
        <w:smartTag w:uri="urn:schemas-microsoft-com:office:smarttags" w:element="City">
          <w:r w:rsidR="007B3976" w:rsidRPr="00741AA2">
            <w:rPr>
              <w:szCs w:val="24"/>
            </w:rPr>
            <w:t>Champaign</w:t>
          </w:r>
        </w:smartTag>
        <w:r w:rsidR="007B3976" w:rsidRPr="00741AA2">
          <w:rPr>
            <w:szCs w:val="24"/>
          </w:rPr>
          <w:t xml:space="preserve">, </w:t>
        </w:r>
        <w:smartTag w:uri="urn:schemas-microsoft-com:office:smarttags" w:element="State">
          <w:r w:rsidR="00D04290" w:rsidRPr="00741AA2">
            <w:rPr>
              <w:szCs w:val="24"/>
            </w:rPr>
            <w:t>IL</w:t>
          </w:r>
        </w:smartTag>
      </w:smartTag>
      <w:r w:rsidR="007B3976" w:rsidRPr="00741AA2">
        <w:rPr>
          <w:szCs w:val="24"/>
        </w:rPr>
        <w:t>.</w:t>
      </w:r>
    </w:p>
    <w:p w:rsidR="00D61E70" w:rsidRPr="00C12DEE" w:rsidRDefault="007871BB">
      <w:pPr>
        <w:pStyle w:val="pt"/>
        <w:widowControl/>
        <w:rPr>
          <w:szCs w:val="24"/>
        </w:rPr>
      </w:pPr>
      <w:r w:rsidRPr="00C12DEE">
        <w:rPr>
          <w:szCs w:val="24"/>
        </w:rPr>
        <w:tab/>
      </w:r>
    </w:p>
    <w:p w:rsidR="00D61E70" w:rsidRPr="00C12DEE" w:rsidRDefault="00D61E70" w:rsidP="00D61E70">
      <w:pPr>
        <w:pStyle w:val="pt"/>
        <w:widowControl/>
        <w:ind w:firstLine="0"/>
        <w:rPr>
          <w:szCs w:val="24"/>
        </w:rPr>
      </w:pPr>
      <w:r w:rsidRPr="00C12DEE">
        <w:rPr>
          <w:szCs w:val="24"/>
        </w:rPr>
        <w:t>A Casebook Approach to Legal Concepts in Sport: The Most Important Cases of the 20</w:t>
      </w:r>
      <w:r w:rsidRPr="00C12DEE">
        <w:rPr>
          <w:szCs w:val="24"/>
          <w:vertAlign w:val="superscript"/>
        </w:rPr>
        <w:t>th</w:t>
      </w:r>
      <w:r w:rsidRPr="00C12DEE">
        <w:rPr>
          <w:szCs w:val="24"/>
        </w:rPr>
        <w:t xml:space="preserve"> Century (2</w:t>
      </w:r>
      <w:r w:rsidRPr="00C12DEE">
        <w:rPr>
          <w:szCs w:val="24"/>
          <w:vertAlign w:val="superscript"/>
        </w:rPr>
        <w:t>nd</w:t>
      </w:r>
      <w:r w:rsidRPr="00C12DEE">
        <w:rPr>
          <w:szCs w:val="24"/>
        </w:rPr>
        <w:t xml:space="preserve"> Ed. 2002) with Spengler and Young.  Florida BookStore: Gainesville</w:t>
      </w:r>
      <w:r w:rsidR="00744A4D">
        <w:rPr>
          <w:szCs w:val="24"/>
        </w:rPr>
        <w:t>, FL</w:t>
      </w:r>
      <w:r w:rsidRPr="00C12DEE">
        <w:rPr>
          <w:szCs w:val="24"/>
        </w:rPr>
        <w:t>.</w:t>
      </w:r>
    </w:p>
    <w:p w:rsidR="00D61E70" w:rsidRPr="00C12DEE" w:rsidRDefault="00D61E70" w:rsidP="00D61E70">
      <w:pPr>
        <w:pStyle w:val="pt"/>
        <w:widowControl/>
        <w:ind w:firstLine="0"/>
      </w:pPr>
    </w:p>
    <w:p w:rsidR="00774654" w:rsidRDefault="007871BB" w:rsidP="00677D1F">
      <w:pPr>
        <w:pStyle w:val="pt"/>
        <w:widowControl/>
        <w:ind w:firstLine="0"/>
      </w:pPr>
      <w:r w:rsidRPr="00C12DEE">
        <w:t>A Casebook Approach To Legal Concepts in Sport: The Most Important Cases of the 20</w:t>
      </w:r>
      <w:r w:rsidRPr="00C12DEE">
        <w:rPr>
          <w:vertAlign w:val="superscript"/>
        </w:rPr>
        <w:t>th</w:t>
      </w:r>
      <w:r w:rsidRPr="00C12DEE">
        <w:t xml:space="preserve"> Century (2002) with Spengler and Young.  </w:t>
      </w:r>
      <w:smartTag w:uri="urn:schemas-microsoft-com:office:smarttags" w:element="State">
        <w:r w:rsidRPr="00C12DEE">
          <w:t>Florida</w:t>
        </w:r>
      </w:smartTag>
      <w:r w:rsidRPr="00C12DEE">
        <w:t xml:space="preserve"> BookStore: </w:t>
      </w:r>
      <w:smartTag w:uri="urn:schemas-microsoft-com:office:smarttags" w:element="place">
        <w:smartTag w:uri="urn:schemas-microsoft-com:office:smarttags" w:element="City">
          <w:r w:rsidRPr="00C12DEE">
            <w:t>Gainesville</w:t>
          </w:r>
        </w:smartTag>
        <w:r w:rsidRPr="00C12DEE">
          <w:t xml:space="preserve">, </w:t>
        </w:r>
        <w:smartTag w:uri="urn:schemas-microsoft-com:office:smarttags" w:element="State">
          <w:r w:rsidRPr="00C12DEE">
            <w:t>FL.</w:t>
          </w:r>
        </w:smartTag>
      </w:smartTag>
    </w:p>
    <w:p w:rsidR="005363C2" w:rsidRDefault="005363C2">
      <w:pPr>
        <w:pStyle w:val="Heading4"/>
        <w:tabs>
          <w:tab w:val="left" w:pos="1080"/>
        </w:tabs>
        <w:rPr>
          <w:rFonts w:ascii="Times New Roman" w:hAnsi="Times New Roman"/>
          <w:b w:val="0"/>
        </w:rPr>
      </w:pPr>
    </w:p>
    <w:p w:rsidR="007871BB" w:rsidRPr="00C12DEE" w:rsidRDefault="007871BB">
      <w:pPr>
        <w:pStyle w:val="Heading4"/>
        <w:tabs>
          <w:tab w:val="left" w:pos="1080"/>
        </w:tabs>
        <w:rPr>
          <w:rFonts w:ascii="Times New Roman" w:hAnsi="Times New Roman"/>
          <w:b w:val="0"/>
        </w:rPr>
      </w:pPr>
      <w:r w:rsidRPr="00C12DEE">
        <w:rPr>
          <w:rFonts w:ascii="Times New Roman" w:hAnsi="Times New Roman"/>
          <w:b w:val="0"/>
        </w:rPr>
        <w:t>Book Chapters</w:t>
      </w:r>
    </w:p>
    <w:p w:rsidR="007871BB" w:rsidRPr="00C12DEE" w:rsidRDefault="007871BB"/>
    <w:p w:rsidR="00E81DDA" w:rsidRDefault="00E81DDA" w:rsidP="000E5C24">
      <w:pPr>
        <w:pStyle w:val="BodyTextIndent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Co-authored two chapters – “Transportation” and “Supervision” with Paul Batista for the book </w:t>
      </w:r>
      <w:r w:rsidRPr="00A33FC5">
        <w:rPr>
          <w:rFonts w:ascii="Times New Roman" w:hAnsi="Times New Roman"/>
          <w:b w:val="0"/>
          <w:szCs w:val="24"/>
        </w:rPr>
        <w:t>Law for Recr</w:t>
      </w:r>
      <w:r>
        <w:rPr>
          <w:rFonts w:ascii="Times New Roman" w:hAnsi="Times New Roman"/>
          <w:b w:val="0"/>
          <w:szCs w:val="24"/>
        </w:rPr>
        <w:t>eation and Sport Managers (Cotte</w:t>
      </w:r>
      <w:r w:rsidRPr="00A33FC5">
        <w:rPr>
          <w:rFonts w:ascii="Times New Roman" w:hAnsi="Times New Roman"/>
          <w:b w:val="0"/>
          <w:szCs w:val="24"/>
        </w:rPr>
        <w:t>n and Wolohan) published by Kendall/</w:t>
      </w:r>
      <w:r w:rsidR="007F18D5">
        <w:rPr>
          <w:rFonts w:ascii="Times New Roman" w:hAnsi="Times New Roman"/>
          <w:b w:val="0"/>
          <w:szCs w:val="24"/>
        </w:rPr>
        <w:t>Hunt Publishing Company in 2017</w:t>
      </w:r>
      <w:r>
        <w:rPr>
          <w:rFonts w:ascii="Times New Roman" w:hAnsi="Times New Roman"/>
          <w:b w:val="0"/>
          <w:szCs w:val="24"/>
        </w:rPr>
        <w:t>.</w:t>
      </w:r>
    </w:p>
    <w:p w:rsidR="00E81DDA" w:rsidRDefault="00E81DDA" w:rsidP="000E5C24">
      <w:pPr>
        <w:pStyle w:val="BodyTextIndent2"/>
        <w:rPr>
          <w:rFonts w:ascii="Times New Roman" w:hAnsi="Times New Roman"/>
          <w:b w:val="0"/>
          <w:szCs w:val="24"/>
        </w:rPr>
      </w:pPr>
    </w:p>
    <w:p w:rsidR="007B3976" w:rsidRPr="00A33FC5" w:rsidRDefault="00104F36" w:rsidP="000E5C24">
      <w:pPr>
        <w:pStyle w:val="BodyTextIndent2"/>
        <w:rPr>
          <w:rFonts w:ascii="Times New Roman" w:hAnsi="Times New Roman"/>
          <w:b w:val="0"/>
          <w:szCs w:val="24"/>
        </w:rPr>
      </w:pPr>
      <w:r w:rsidRPr="00A33FC5">
        <w:rPr>
          <w:rFonts w:ascii="Times New Roman" w:hAnsi="Times New Roman"/>
          <w:b w:val="0"/>
          <w:szCs w:val="24"/>
        </w:rPr>
        <w:t xml:space="preserve">Co-authored two chapters </w:t>
      </w:r>
      <w:r w:rsidR="001B7E47" w:rsidRPr="00A33FC5">
        <w:rPr>
          <w:rFonts w:ascii="Times New Roman" w:hAnsi="Times New Roman"/>
          <w:b w:val="0"/>
          <w:szCs w:val="24"/>
        </w:rPr>
        <w:t>–</w:t>
      </w:r>
      <w:r w:rsidRPr="00A33FC5">
        <w:rPr>
          <w:rFonts w:ascii="Times New Roman" w:hAnsi="Times New Roman"/>
          <w:b w:val="0"/>
          <w:szCs w:val="24"/>
        </w:rPr>
        <w:t xml:space="preserve"> </w:t>
      </w:r>
      <w:r w:rsidR="001B7E47" w:rsidRPr="00A33FC5">
        <w:rPr>
          <w:rFonts w:ascii="Times New Roman" w:hAnsi="Times New Roman"/>
          <w:b w:val="0"/>
          <w:szCs w:val="24"/>
        </w:rPr>
        <w:t>“Transportation” with Paul Batista and “Sport-Related Crimes: Gambling, Ticket Scalping and Wire and Mai</w:t>
      </w:r>
      <w:r w:rsidR="00744A4D">
        <w:rPr>
          <w:rFonts w:ascii="Times New Roman" w:hAnsi="Times New Roman"/>
          <w:b w:val="0"/>
          <w:szCs w:val="24"/>
        </w:rPr>
        <w:t>l Fraud”</w:t>
      </w:r>
      <w:r w:rsidR="001B7E47" w:rsidRPr="00A33FC5">
        <w:rPr>
          <w:rFonts w:ascii="Times New Roman" w:hAnsi="Times New Roman"/>
          <w:b w:val="0"/>
          <w:szCs w:val="24"/>
        </w:rPr>
        <w:t xml:space="preserve"> with</w:t>
      </w:r>
      <w:r w:rsidR="007B3976" w:rsidRPr="00A33FC5">
        <w:rPr>
          <w:rFonts w:ascii="Times New Roman" w:hAnsi="Times New Roman"/>
          <w:b w:val="0"/>
          <w:szCs w:val="24"/>
        </w:rPr>
        <w:t xml:space="preserve"> Barbara Osborn</w:t>
      </w:r>
      <w:r w:rsidR="001B7E47" w:rsidRPr="00A33FC5">
        <w:rPr>
          <w:rFonts w:ascii="Times New Roman" w:hAnsi="Times New Roman"/>
          <w:b w:val="0"/>
          <w:szCs w:val="24"/>
        </w:rPr>
        <w:t>e</w:t>
      </w:r>
      <w:r w:rsidR="007B3976" w:rsidRPr="00A33FC5">
        <w:rPr>
          <w:rFonts w:ascii="Times New Roman" w:hAnsi="Times New Roman"/>
          <w:b w:val="0"/>
          <w:szCs w:val="24"/>
        </w:rPr>
        <w:t xml:space="preserve"> for </w:t>
      </w:r>
      <w:r w:rsidR="001B7E47" w:rsidRPr="00A33FC5">
        <w:rPr>
          <w:rFonts w:ascii="Times New Roman" w:hAnsi="Times New Roman"/>
          <w:b w:val="0"/>
          <w:szCs w:val="24"/>
        </w:rPr>
        <w:t>the book Law for Recr</w:t>
      </w:r>
      <w:r w:rsidR="009B2F8A">
        <w:rPr>
          <w:rFonts w:ascii="Times New Roman" w:hAnsi="Times New Roman"/>
          <w:b w:val="0"/>
          <w:szCs w:val="24"/>
        </w:rPr>
        <w:t>eation and Sport Managers (Cotte</w:t>
      </w:r>
      <w:r w:rsidR="001B7E47" w:rsidRPr="00A33FC5">
        <w:rPr>
          <w:rFonts w:ascii="Times New Roman" w:hAnsi="Times New Roman"/>
          <w:b w:val="0"/>
          <w:szCs w:val="24"/>
        </w:rPr>
        <w:t xml:space="preserve">n and Wolohan) published by </w:t>
      </w:r>
      <w:r w:rsidR="007B3976" w:rsidRPr="00A33FC5">
        <w:rPr>
          <w:rFonts w:ascii="Times New Roman" w:hAnsi="Times New Roman"/>
          <w:b w:val="0"/>
          <w:szCs w:val="24"/>
        </w:rPr>
        <w:t>Kendal</w:t>
      </w:r>
      <w:r w:rsidR="001B7E47" w:rsidRPr="00A33FC5">
        <w:rPr>
          <w:rFonts w:ascii="Times New Roman" w:hAnsi="Times New Roman"/>
          <w:b w:val="0"/>
          <w:szCs w:val="24"/>
        </w:rPr>
        <w:t>l/Hunt Publishing Company in 2007.</w:t>
      </w:r>
    </w:p>
    <w:p w:rsidR="007B3976" w:rsidRPr="00C12DEE" w:rsidRDefault="007B3976" w:rsidP="000E5C24">
      <w:pPr>
        <w:pStyle w:val="BodyTextIndent2"/>
        <w:rPr>
          <w:rFonts w:ascii="Times New Roman" w:hAnsi="Times New Roman"/>
          <w:b w:val="0"/>
          <w:szCs w:val="24"/>
        </w:rPr>
      </w:pPr>
    </w:p>
    <w:p w:rsidR="007871BB" w:rsidRPr="00C12DEE" w:rsidRDefault="00D61E70" w:rsidP="000E5C24">
      <w:pPr>
        <w:pStyle w:val="BodyTextIndent2"/>
        <w:rPr>
          <w:rFonts w:ascii="Times New Roman" w:hAnsi="Times New Roman"/>
          <w:b w:val="0"/>
          <w:szCs w:val="24"/>
        </w:rPr>
      </w:pPr>
      <w:r w:rsidRPr="00C12DEE">
        <w:rPr>
          <w:rFonts w:ascii="Times New Roman" w:hAnsi="Times New Roman"/>
          <w:b w:val="0"/>
          <w:szCs w:val="24"/>
        </w:rPr>
        <w:t>Co-authored two chapters – “Transportation” with Carolyn Lehr and “Sport-R</w:t>
      </w:r>
      <w:r w:rsidR="001B7E47">
        <w:rPr>
          <w:rFonts w:ascii="Times New Roman" w:hAnsi="Times New Roman"/>
          <w:b w:val="0"/>
          <w:szCs w:val="24"/>
        </w:rPr>
        <w:t xml:space="preserve">elated Crimes: Gambling, Ticket </w:t>
      </w:r>
      <w:r w:rsidRPr="00C12DEE">
        <w:rPr>
          <w:rFonts w:ascii="Times New Roman" w:hAnsi="Times New Roman"/>
          <w:b w:val="0"/>
          <w:szCs w:val="24"/>
        </w:rPr>
        <w:t>Scalping and Wire and Mail Fraud” with Barbara Osborne for the book Law for Recr</w:t>
      </w:r>
      <w:r w:rsidR="00887B11">
        <w:rPr>
          <w:rFonts w:ascii="Times New Roman" w:hAnsi="Times New Roman"/>
          <w:b w:val="0"/>
          <w:szCs w:val="24"/>
        </w:rPr>
        <w:t>eation and Sport Managers (Cotte</w:t>
      </w:r>
      <w:r w:rsidRPr="00C12DEE">
        <w:rPr>
          <w:rFonts w:ascii="Times New Roman" w:hAnsi="Times New Roman"/>
          <w:b w:val="0"/>
          <w:szCs w:val="24"/>
        </w:rPr>
        <w:t>n and Wolohan) published by Kendall/Hunt in 2003.</w:t>
      </w:r>
    </w:p>
    <w:p w:rsidR="007B3976" w:rsidRPr="00C12DEE" w:rsidRDefault="007B3976" w:rsidP="000E5C24">
      <w:pPr>
        <w:pStyle w:val="BodyTextIndent2"/>
        <w:rPr>
          <w:rFonts w:ascii="Times New Roman" w:hAnsi="Times New Roman"/>
          <w:b w:val="0"/>
          <w:szCs w:val="24"/>
        </w:rPr>
      </w:pPr>
    </w:p>
    <w:p w:rsidR="007871BB" w:rsidRPr="00C12DEE" w:rsidRDefault="007871BB">
      <w:pPr>
        <w:ind w:left="720"/>
      </w:pPr>
      <w:r w:rsidRPr="00C12DEE">
        <w:t>Contributed two chapters - “Transportation” and “Criminal Law: Gambling, Ticket Scalping, Wire and Mail Fraud” for the book Law for Recreation and Sport Managers (Cotten, Wolohan, and Wilde) published by Kendall/Hunt in 2001.</w:t>
      </w:r>
    </w:p>
    <w:p w:rsidR="007871BB" w:rsidRPr="00C12DEE" w:rsidRDefault="007871BB">
      <w:pPr>
        <w:tabs>
          <w:tab w:val="left" w:pos="1080"/>
        </w:tabs>
      </w:pPr>
    </w:p>
    <w:p w:rsidR="00CA357A" w:rsidRPr="00182F38" w:rsidRDefault="00D61E70" w:rsidP="00182F38">
      <w:pPr>
        <w:ind w:left="720"/>
      </w:pPr>
      <w:r w:rsidRPr="00C12DEE">
        <w:t>Contributed two chapters- “Transportation” and “Criminal Law: Gambling, Ticket Scalping, Wire and Mail Fraud” for the book Sport Law for Sport Managers (Cotten and Wilde, Eds.) published by Kendall/Hunt in 1997.</w:t>
      </w:r>
    </w:p>
    <w:p w:rsidR="000E58BE" w:rsidRPr="000E58BE" w:rsidRDefault="000E58BE" w:rsidP="000E58BE"/>
    <w:p w:rsidR="007871BB" w:rsidRPr="00C12DEE" w:rsidRDefault="007871BB">
      <w:pPr>
        <w:pStyle w:val="Heading4"/>
        <w:tabs>
          <w:tab w:val="left" w:pos="1080"/>
        </w:tabs>
        <w:rPr>
          <w:rFonts w:ascii="Times New Roman" w:hAnsi="Times New Roman"/>
          <w:b w:val="0"/>
        </w:rPr>
      </w:pPr>
      <w:r w:rsidRPr="00C12DEE">
        <w:rPr>
          <w:rFonts w:ascii="Times New Roman" w:hAnsi="Times New Roman"/>
          <w:b w:val="0"/>
        </w:rPr>
        <w:t>Journal Articles</w:t>
      </w:r>
    </w:p>
    <w:p w:rsidR="007871BB" w:rsidRPr="00C12DEE" w:rsidRDefault="007871BB"/>
    <w:p w:rsidR="007871BB" w:rsidRPr="00C12DEE" w:rsidRDefault="00C45090">
      <w:r>
        <w:tab/>
      </w:r>
      <w:r w:rsidR="007871BB" w:rsidRPr="00C12DEE">
        <w:t xml:space="preserve">Journal Publications </w:t>
      </w:r>
    </w:p>
    <w:p w:rsidR="007871BB" w:rsidRPr="00C12DEE" w:rsidRDefault="007871BB"/>
    <w:p w:rsidR="00F93DF4" w:rsidRPr="00C0716A" w:rsidRDefault="00F93DF4" w:rsidP="008E6874">
      <w:pPr>
        <w:ind w:left="720"/>
      </w:pPr>
      <w:r>
        <w:t xml:space="preserve">“Don’t Sit There or </w:t>
      </w:r>
      <w:r w:rsidR="000E4EFB">
        <w:t>There</w:t>
      </w:r>
      <w:r w:rsidR="005C0BE0">
        <w:t xml:space="preserve">: An Analysis of Ball Park Protection and Foul Ball </w:t>
      </w:r>
      <w:r w:rsidR="007A4F41">
        <w:t>Injuries”</w:t>
      </w:r>
      <w:r w:rsidR="000E4EFB">
        <w:t>, (Fried, Pittman, Milsten,</w:t>
      </w:r>
      <w:r>
        <w:t xml:space="preserve"> Able</w:t>
      </w:r>
      <w:r w:rsidR="000E4EFB">
        <w:t xml:space="preserve"> and Mills). </w:t>
      </w:r>
      <w:r w:rsidR="000E4EFB">
        <w:rPr>
          <w:u w:val="single"/>
        </w:rPr>
        <w:t>International Journal of Sport Management</w:t>
      </w:r>
      <w:r w:rsidR="00C0716A">
        <w:t xml:space="preserve">, 2012, 13, </w:t>
      </w:r>
      <w:r w:rsidR="0068186E">
        <w:rPr>
          <w:u w:val="single"/>
        </w:rPr>
        <w:t>4,</w:t>
      </w:r>
      <w:r w:rsidR="00BB075D">
        <w:t xml:space="preserve"> pgs. 423-443</w:t>
      </w:r>
      <w:r w:rsidR="00C0716A">
        <w:t>.</w:t>
      </w:r>
    </w:p>
    <w:p w:rsidR="00CA357A" w:rsidRPr="00F93DF4" w:rsidRDefault="00CA357A" w:rsidP="008E6874">
      <w:pPr>
        <w:ind w:left="720"/>
      </w:pPr>
    </w:p>
    <w:p w:rsidR="008E6874" w:rsidRPr="00214ECF" w:rsidRDefault="008E6874" w:rsidP="008E6874">
      <w:pPr>
        <w:ind w:left="720"/>
      </w:pPr>
      <w:r>
        <w:t>“Termina</w:t>
      </w:r>
      <w:r w:rsidR="001477CD">
        <w:t>tion of a Coach”</w:t>
      </w:r>
      <w:r w:rsidR="00B32D95">
        <w:t>,</w:t>
      </w:r>
      <w:r>
        <w:t xml:space="preserve"> </w:t>
      </w:r>
      <w:r w:rsidRPr="008E6874">
        <w:rPr>
          <w:u w:val="single"/>
        </w:rPr>
        <w:t>Journal of Physical Education, Recreation, and Dance</w:t>
      </w:r>
      <w:r>
        <w:rPr>
          <w:u w:val="single"/>
        </w:rPr>
        <w:t xml:space="preserve">, </w:t>
      </w:r>
      <w:r>
        <w:t>November/December</w:t>
      </w:r>
      <w:r w:rsidR="000E58BE">
        <w:t>,</w:t>
      </w:r>
      <w:r>
        <w:t xml:space="preserve"> 2008, 79, </w:t>
      </w:r>
      <w:r>
        <w:rPr>
          <w:u w:val="single"/>
        </w:rPr>
        <w:t>9</w:t>
      </w:r>
      <w:r>
        <w:t>, pgs. 48-9.</w:t>
      </w:r>
    </w:p>
    <w:p w:rsidR="008E6874" w:rsidRDefault="008E6874" w:rsidP="00BC21CD">
      <w:pPr>
        <w:ind w:left="720"/>
      </w:pPr>
    </w:p>
    <w:p w:rsidR="00BC21CD" w:rsidRPr="00BC21CD" w:rsidRDefault="00B32D95" w:rsidP="00BC21CD">
      <w:pPr>
        <w:ind w:left="720"/>
      </w:pPr>
      <w:r>
        <w:t>“Surveillance Cameras”,</w:t>
      </w:r>
      <w:r w:rsidR="00BC21CD">
        <w:t xml:space="preserve"> </w:t>
      </w:r>
      <w:r w:rsidR="00BC21CD" w:rsidRPr="00C12DEE">
        <w:rPr>
          <w:u w:val="single"/>
        </w:rPr>
        <w:t>Journal of Physical Education, Recreation, and Dance</w:t>
      </w:r>
      <w:r w:rsidR="00BC21CD">
        <w:t>, October</w:t>
      </w:r>
      <w:r w:rsidR="000E58BE">
        <w:t>,</w:t>
      </w:r>
      <w:r w:rsidR="00BC21CD">
        <w:t xml:space="preserve"> 2008, 79</w:t>
      </w:r>
      <w:r w:rsidR="008E6874">
        <w:t>,</w:t>
      </w:r>
      <w:r w:rsidR="008E6874">
        <w:rPr>
          <w:u w:val="single"/>
        </w:rPr>
        <w:t xml:space="preserve"> 8</w:t>
      </w:r>
      <w:r w:rsidR="00BC21CD">
        <w:t>, pgs. 52-3.</w:t>
      </w:r>
    </w:p>
    <w:p w:rsidR="00BC21CD" w:rsidRDefault="00BC21CD" w:rsidP="007F4A24">
      <w:pPr>
        <w:pStyle w:val="pt"/>
        <w:widowControl/>
        <w:ind w:firstLine="0"/>
        <w:rPr>
          <w:szCs w:val="24"/>
        </w:rPr>
      </w:pPr>
    </w:p>
    <w:p w:rsidR="00354EFE" w:rsidRPr="00A33FC5" w:rsidRDefault="00354EFE" w:rsidP="007F4A24">
      <w:pPr>
        <w:pStyle w:val="pt"/>
        <w:widowControl/>
        <w:ind w:firstLine="0"/>
        <w:rPr>
          <w:szCs w:val="24"/>
        </w:rPr>
      </w:pPr>
      <w:r w:rsidRPr="00A33FC5">
        <w:rPr>
          <w:szCs w:val="24"/>
        </w:rPr>
        <w:t>“High</w:t>
      </w:r>
      <w:r w:rsidR="00B32D95">
        <w:rPr>
          <w:szCs w:val="24"/>
        </w:rPr>
        <w:t>er Batting Averages or Safety?”,</w:t>
      </w:r>
      <w:r w:rsidRPr="00A33FC5">
        <w:rPr>
          <w:szCs w:val="24"/>
        </w:rPr>
        <w:t xml:space="preserve"> </w:t>
      </w:r>
      <w:r w:rsidRPr="00A33FC5">
        <w:rPr>
          <w:szCs w:val="24"/>
          <w:u w:val="single"/>
        </w:rPr>
        <w:t>Journal of Physical Education, Recreation, and Dance</w:t>
      </w:r>
      <w:r w:rsidR="00A33FC5" w:rsidRPr="00A33FC5">
        <w:rPr>
          <w:szCs w:val="24"/>
        </w:rPr>
        <w:t>, August</w:t>
      </w:r>
      <w:r w:rsidR="000E58BE">
        <w:rPr>
          <w:szCs w:val="24"/>
        </w:rPr>
        <w:t>,</w:t>
      </w:r>
      <w:r w:rsidR="00A33FC5" w:rsidRPr="00A33FC5">
        <w:rPr>
          <w:szCs w:val="24"/>
        </w:rPr>
        <w:t xml:space="preserve"> 2008, 79, </w:t>
      </w:r>
      <w:r w:rsidR="00A33FC5" w:rsidRPr="00A33FC5">
        <w:rPr>
          <w:szCs w:val="24"/>
          <w:u w:val="single"/>
        </w:rPr>
        <w:t>6</w:t>
      </w:r>
      <w:r w:rsidR="00A33FC5" w:rsidRPr="00A33FC5">
        <w:rPr>
          <w:szCs w:val="24"/>
        </w:rPr>
        <w:t xml:space="preserve"> , pgs. 10-11</w:t>
      </w:r>
      <w:r w:rsidRPr="00A33FC5">
        <w:rPr>
          <w:szCs w:val="24"/>
        </w:rPr>
        <w:t>.</w:t>
      </w:r>
    </w:p>
    <w:p w:rsidR="00354EFE" w:rsidRPr="00A33FC5" w:rsidRDefault="00354EFE" w:rsidP="007F4A24">
      <w:pPr>
        <w:pStyle w:val="pt"/>
        <w:widowControl/>
        <w:ind w:firstLine="0"/>
        <w:rPr>
          <w:szCs w:val="24"/>
        </w:rPr>
      </w:pPr>
    </w:p>
    <w:p w:rsidR="007F4A24" w:rsidRPr="00A33FC5" w:rsidRDefault="007F4A24" w:rsidP="007F4A24">
      <w:pPr>
        <w:pStyle w:val="pt"/>
        <w:widowControl/>
        <w:ind w:firstLine="0"/>
        <w:rPr>
          <w:szCs w:val="24"/>
        </w:rPr>
      </w:pPr>
      <w:r w:rsidRPr="00A33FC5">
        <w:rPr>
          <w:szCs w:val="24"/>
        </w:rPr>
        <w:t>“Pat D</w:t>
      </w:r>
      <w:r w:rsidR="00B32D95">
        <w:rPr>
          <w:szCs w:val="24"/>
        </w:rPr>
        <w:t>own Inspections at Sport Events</w:t>
      </w:r>
      <w:r w:rsidRPr="00A33FC5">
        <w:rPr>
          <w:szCs w:val="24"/>
        </w:rPr>
        <w:t>”</w:t>
      </w:r>
      <w:r w:rsidR="00B32D95">
        <w:rPr>
          <w:szCs w:val="24"/>
        </w:rPr>
        <w:t>,</w:t>
      </w:r>
      <w:r w:rsidRPr="00A33FC5">
        <w:rPr>
          <w:szCs w:val="24"/>
        </w:rPr>
        <w:t xml:space="preserve"> </w:t>
      </w:r>
      <w:r w:rsidRPr="00A33FC5">
        <w:rPr>
          <w:szCs w:val="24"/>
          <w:u w:val="single"/>
        </w:rPr>
        <w:t xml:space="preserve">Journal of Physical Education, Recreation, and </w:t>
      </w:r>
      <w:r w:rsidR="00D17216" w:rsidRPr="00A33FC5">
        <w:rPr>
          <w:szCs w:val="24"/>
          <w:u w:val="single"/>
        </w:rPr>
        <w:t>Dance</w:t>
      </w:r>
      <w:r w:rsidR="00D17216" w:rsidRPr="00A33FC5">
        <w:rPr>
          <w:szCs w:val="24"/>
        </w:rPr>
        <w:t>, October</w:t>
      </w:r>
      <w:r w:rsidR="000E58BE">
        <w:rPr>
          <w:szCs w:val="24"/>
        </w:rPr>
        <w:t>,</w:t>
      </w:r>
      <w:r w:rsidRPr="00A33FC5">
        <w:rPr>
          <w:szCs w:val="24"/>
        </w:rPr>
        <w:t xml:space="preserve"> 2007, 78, </w:t>
      </w:r>
      <w:r w:rsidR="00D17216" w:rsidRPr="00A33FC5">
        <w:rPr>
          <w:szCs w:val="24"/>
          <w:u w:val="single"/>
        </w:rPr>
        <w:t>8,</w:t>
      </w:r>
      <w:r w:rsidRPr="00A33FC5">
        <w:rPr>
          <w:szCs w:val="24"/>
        </w:rPr>
        <w:t xml:space="preserve"> pgs. 8-9.</w:t>
      </w:r>
    </w:p>
    <w:p w:rsidR="007F4A24" w:rsidRPr="00A33FC5" w:rsidRDefault="007F4A24" w:rsidP="00FB668D">
      <w:pPr>
        <w:pStyle w:val="pt"/>
        <w:widowControl/>
        <w:ind w:firstLine="0"/>
        <w:rPr>
          <w:szCs w:val="24"/>
        </w:rPr>
      </w:pPr>
    </w:p>
    <w:p w:rsidR="00FB668D" w:rsidRPr="00A33FC5" w:rsidRDefault="00FB668D" w:rsidP="00FB668D">
      <w:pPr>
        <w:pStyle w:val="pt"/>
        <w:widowControl/>
        <w:ind w:firstLine="0"/>
        <w:rPr>
          <w:szCs w:val="24"/>
        </w:rPr>
      </w:pPr>
      <w:r w:rsidRPr="00A33FC5">
        <w:rPr>
          <w:szCs w:val="24"/>
        </w:rPr>
        <w:t xml:space="preserve">“Sport Scheduling and Title IX Compliance”, </w:t>
      </w:r>
      <w:r w:rsidRPr="00A33FC5">
        <w:rPr>
          <w:szCs w:val="24"/>
          <w:u w:val="single"/>
        </w:rPr>
        <w:t>Journal of Physical E</w:t>
      </w:r>
      <w:r w:rsidR="007F4A24" w:rsidRPr="00A33FC5">
        <w:rPr>
          <w:szCs w:val="24"/>
          <w:u w:val="single"/>
        </w:rPr>
        <w:t xml:space="preserve">ducation, Recreation, and </w:t>
      </w:r>
      <w:r w:rsidR="00D17216" w:rsidRPr="00A33FC5">
        <w:rPr>
          <w:szCs w:val="24"/>
          <w:u w:val="single"/>
        </w:rPr>
        <w:t>Dance,</w:t>
      </w:r>
      <w:r w:rsidRPr="00A33FC5">
        <w:rPr>
          <w:szCs w:val="24"/>
        </w:rPr>
        <w:t xml:space="preserve"> September, 2007, 78, </w:t>
      </w:r>
      <w:r w:rsidRPr="00A33FC5">
        <w:rPr>
          <w:szCs w:val="24"/>
          <w:u w:val="single"/>
        </w:rPr>
        <w:t>7</w:t>
      </w:r>
      <w:r w:rsidR="007F4A24" w:rsidRPr="00A33FC5">
        <w:rPr>
          <w:szCs w:val="24"/>
        </w:rPr>
        <w:t xml:space="preserve">, </w:t>
      </w:r>
      <w:r w:rsidRPr="00A33FC5">
        <w:rPr>
          <w:szCs w:val="24"/>
        </w:rPr>
        <w:t>pgs. 8-9.</w:t>
      </w:r>
    </w:p>
    <w:p w:rsidR="00FB668D" w:rsidRPr="00A33FC5" w:rsidRDefault="00FB668D" w:rsidP="00C14B4A">
      <w:pPr>
        <w:pStyle w:val="pt"/>
        <w:widowControl/>
        <w:ind w:firstLine="0"/>
        <w:rPr>
          <w:szCs w:val="24"/>
        </w:rPr>
      </w:pPr>
    </w:p>
    <w:p w:rsidR="00C14B4A" w:rsidRPr="00A33FC5" w:rsidRDefault="00FB668D" w:rsidP="00C14B4A">
      <w:pPr>
        <w:pStyle w:val="pt"/>
        <w:widowControl/>
        <w:ind w:firstLine="0"/>
        <w:rPr>
          <w:szCs w:val="24"/>
        </w:rPr>
      </w:pPr>
      <w:r w:rsidRPr="00A33FC5">
        <w:rPr>
          <w:szCs w:val="24"/>
        </w:rPr>
        <w:t xml:space="preserve">“Title IX: </w:t>
      </w:r>
      <w:r w:rsidR="00C14B4A" w:rsidRPr="00A33FC5">
        <w:rPr>
          <w:szCs w:val="24"/>
        </w:rPr>
        <w:t xml:space="preserve">Red Carding a Coach”, </w:t>
      </w:r>
      <w:r w:rsidR="00C14B4A" w:rsidRPr="00A33FC5">
        <w:rPr>
          <w:szCs w:val="24"/>
          <w:u w:val="single"/>
        </w:rPr>
        <w:t xml:space="preserve">Journal of Physical Education, Recreation, and Dance, </w:t>
      </w:r>
      <w:r w:rsidR="00C14B4A" w:rsidRPr="00A33FC5">
        <w:rPr>
          <w:szCs w:val="24"/>
        </w:rPr>
        <w:t xml:space="preserve">August, 2007, 78, </w:t>
      </w:r>
      <w:r w:rsidR="00C14B4A" w:rsidRPr="00A33FC5">
        <w:rPr>
          <w:szCs w:val="24"/>
          <w:u w:val="single"/>
        </w:rPr>
        <w:t>6</w:t>
      </w:r>
      <w:r w:rsidR="00C14B4A" w:rsidRPr="00A33FC5">
        <w:rPr>
          <w:szCs w:val="24"/>
        </w:rPr>
        <w:t>, pgs. 8-9.</w:t>
      </w:r>
    </w:p>
    <w:p w:rsidR="00C14B4A" w:rsidRPr="00A33FC5" w:rsidRDefault="00C14B4A" w:rsidP="00774654">
      <w:pPr>
        <w:pStyle w:val="pt"/>
        <w:widowControl/>
        <w:ind w:firstLine="0"/>
        <w:rPr>
          <w:szCs w:val="24"/>
        </w:rPr>
      </w:pPr>
    </w:p>
    <w:p w:rsidR="00F07F7E" w:rsidRPr="00A33FC5" w:rsidRDefault="00F07F7E" w:rsidP="00774654">
      <w:pPr>
        <w:pStyle w:val="pt"/>
        <w:widowControl/>
        <w:ind w:firstLine="0"/>
        <w:rPr>
          <w:szCs w:val="24"/>
        </w:rPr>
      </w:pPr>
      <w:r w:rsidRPr="00A33FC5">
        <w:rPr>
          <w:szCs w:val="24"/>
        </w:rPr>
        <w:t xml:space="preserve">“Foul Balls and Assumption of Risk”, </w:t>
      </w:r>
      <w:r w:rsidRPr="00A33FC5">
        <w:rPr>
          <w:szCs w:val="24"/>
          <w:u w:val="single"/>
        </w:rPr>
        <w:t>Journal of Physical Education, Recreation, and Dance,</w:t>
      </w:r>
      <w:r w:rsidRPr="00A33FC5">
        <w:rPr>
          <w:szCs w:val="24"/>
        </w:rPr>
        <w:t xml:space="preserve"> January</w:t>
      </w:r>
      <w:r w:rsidR="000E58BE">
        <w:rPr>
          <w:szCs w:val="24"/>
        </w:rPr>
        <w:t>,</w:t>
      </w:r>
      <w:r w:rsidRPr="00A33FC5">
        <w:rPr>
          <w:szCs w:val="24"/>
        </w:rPr>
        <w:t xml:space="preserve"> 2007, 78, </w:t>
      </w:r>
      <w:r w:rsidRPr="00A33FC5">
        <w:rPr>
          <w:szCs w:val="24"/>
          <w:u w:val="single"/>
        </w:rPr>
        <w:t xml:space="preserve">1, </w:t>
      </w:r>
      <w:r w:rsidRPr="00A33FC5">
        <w:rPr>
          <w:szCs w:val="24"/>
        </w:rPr>
        <w:t>pgs. 8-9.</w:t>
      </w:r>
    </w:p>
    <w:p w:rsidR="00F07F7E" w:rsidRPr="00F07F7E" w:rsidRDefault="00F07F7E" w:rsidP="00774654">
      <w:pPr>
        <w:pStyle w:val="pt"/>
        <w:widowControl/>
        <w:ind w:firstLine="0"/>
        <w:rPr>
          <w:b/>
          <w:szCs w:val="24"/>
        </w:rPr>
      </w:pPr>
    </w:p>
    <w:p w:rsidR="001B7E47" w:rsidRPr="00741AA2" w:rsidRDefault="001B7E47" w:rsidP="00DB3CDF">
      <w:pPr>
        <w:pStyle w:val="pt"/>
        <w:widowControl/>
        <w:ind w:firstLine="0"/>
        <w:rPr>
          <w:szCs w:val="24"/>
        </w:rPr>
      </w:pPr>
      <w:r w:rsidRPr="00741AA2">
        <w:rPr>
          <w:szCs w:val="24"/>
        </w:rPr>
        <w:lastRenderedPageBreak/>
        <w:t xml:space="preserve">“Negligence: James v. </w:t>
      </w:r>
      <w:smartTag w:uri="urn:schemas-microsoft-com:office:smarttags" w:element="place">
        <w:smartTag w:uri="urn:schemas-microsoft-com:office:smarttags" w:element="City">
          <w:r w:rsidRPr="00741AA2">
            <w:rPr>
              <w:szCs w:val="24"/>
            </w:rPr>
            <w:t>Jackson</w:t>
          </w:r>
        </w:smartTag>
      </w:smartTag>
      <w:r w:rsidRPr="00741AA2">
        <w:rPr>
          <w:szCs w:val="24"/>
        </w:rPr>
        <w:t xml:space="preserve">”, </w:t>
      </w:r>
      <w:r w:rsidRPr="00741AA2">
        <w:rPr>
          <w:szCs w:val="24"/>
          <w:u w:val="single"/>
        </w:rPr>
        <w:t xml:space="preserve">Journal of Physical Education, Recreation, and Dance, </w:t>
      </w:r>
      <w:r w:rsidRPr="00741AA2">
        <w:rPr>
          <w:szCs w:val="24"/>
        </w:rPr>
        <w:t>November/December</w:t>
      </w:r>
      <w:r w:rsidR="000E58BE">
        <w:rPr>
          <w:szCs w:val="24"/>
        </w:rPr>
        <w:t>,</w:t>
      </w:r>
      <w:r w:rsidRPr="00741AA2">
        <w:rPr>
          <w:szCs w:val="24"/>
        </w:rPr>
        <w:t xml:space="preserve"> 2006, 77, </w:t>
      </w:r>
      <w:r w:rsidR="0004650C" w:rsidRPr="00741AA2">
        <w:rPr>
          <w:szCs w:val="24"/>
          <w:u w:val="single"/>
        </w:rPr>
        <w:t>9,</w:t>
      </w:r>
      <w:r w:rsidRPr="00741AA2">
        <w:rPr>
          <w:szCs w:val="24"/>
        </w:rPr>
        <w:t xml:space="preserve"> pgs. 10-11.</w:t>
      </w:r>
    </w:p>
    <w:p w:rsidR="00774654" w:rsidRPr="00741AA2" w:rsidRDefault="00774654" w:rsidP="00774654">
      <w:pPr>
        <w:pStyle w:val="pt"/>
        <w:widowControl/>
        <w:ind w:firstLine="0"/>
        <w:rPr>
          <w:szCs w:val="24"/>
        </w:rPr>
      </w:pPr>
      <w:r w:rsidRPr="00741AA2">
        <w:rPr>
          <w:szCs w:val="24"/>
        </w:rPr>
        <w:t>“A Descriptive Analysis of SRLA Members and the Study of Sport Law in Academia”, (with Batista)</w:t>
      </w:r>
      <w:r w:rsidR="00EE5F8B" w:rsidRPr="00741AA2">
        <w:rPr>
          <w:szCs w:val="24"/>
        </w:rPr>
        <w:t xml:space="preserve">, </w:t>
      </w:r>
      <w:r w:rsidR="00EE5F8B" w:rsidRPr="00741AA2">
        <w:rPr>
          <w:szCs w:val="24"/>
          <w:u w:val="single"/>
        </w:rPr>
        <w:t>Journal</w:t>
      </w:r>
      <w:r w:rsidRPr="00741AA2">
        <w:rPr>
          <w:szCs w:val="24"/>
          <w:u w:val="single"/>
        </w:rPr>
        <w:t xml:space="preserve"> of Legal Aspects of Sport</w:t>
      </w:r>
      <w:r w:rsidRPr="00741AA2">
        <w:rPr>
          <w:szCs w:val="24"/>
        </w:rPr>
        <w:t>, Summer</w:t>
      </w:r>
      <w:r w:rsidR="000E58BE">
        <w:rPr>
          <w:szCs w:val="24"/>
        </w:rPr>
        <w:t>,</w:t>
      </w:r>
      <w:r w:rsidRPr="00741AA2">
        <w:rPr>
          <w:szCs w:val="24"/>
        </w:rPr>
        <w:t xml:space="preserve"> 2006</w:t>
      </w:r>
      <w:r w:rsidR="00F07F7E" w:rsidRPr="00741AA2">
        <w:rPr>
          <w:szCs w:val="24"/>
        </w:rPr>
        <w:t>,</w:t>
      </w:r>
      <w:r w:rsidRPr="00741AA2">
        <w:rPr>
          <w:szCs w:val="24"/>
        </w:rPr>
        <w:t xml:space="preserve"> 16, </w:t>
      </w:r>
      <w:r w:rsidRPr="00741AA2">
        <w:rPr>
          <w:szCs w:val="24"/>
          <w:u w:val="single"/>
        </w:rPr>
        <w:t>2</w:t>
      </w:r>
      <w:r w:rsidRPr="00741AA2">
        <w:rPr>
          <w:szCs w:val="24"/>
        </w:rPr>
        <w:t>, pgs. 217-238.</w:t>
      </w:r>
    </w:p>
    <w:p w:rsidR="001240A2" w:rsidRPr="00741AA2" w:rsidRDefault="001240A2" w:rsidP="001240A2">
      <w:pPr>
        <w:pStyle w:val="pt"/>
        <w:widowControl/>
        <w:ind w:left="0" w:firstLine="0"/>
        <w:rPr>
          <w:szCs w:val="24"/>
        </w:rPr>
      </w:pPr>
    </w:p>
    <w:p w:rsidR="0098040A" w:rsidRPr="00741AA2" w:rsidRDefault="0098040A" w:rsidP="0098040A">
      <w:pPr>
        <w:pStyle w:val="pt"/>
        <w:widowControl/>
        <w:ind w:firstLine="0"/>
        <w:rPr>
          <w:szCs w:val="24"/>
        </w:rPr>
      </w:pPr>
      <w:r w:rsidRPr="00741AA2">
        <w:rPr>
          <w:szCs w:val="24"/>
        </w:rPr>
        <w:t>“Sex</w:t>
      </w:r>
      <w:r w:rsidR="00B32D95">
        <w:rPr>
          <w:szCs w:val="24"/>
        </w:rPr>
        <w:t>ual Harassment and Due Process”,</w:t>
      </w:r>
      <w:r w:rsidRPr="00741AA2">
        <w:rPr>
          <w:szCs w:val="24"/>
        </w:rPr>
        <w:t xml:space="preserve"> </w:t>
      </w:r>
      <w:r w:rsidRPr="00741AA2">
        <w:rPr>
          <w:szCs w:val="24"/>
          <w:u w:val="single"/>
        </w:rPr>
        <w:t>Journal of Physical Education, Recreation, and Dance,</w:t>
      </w:r>
      <w:r w:rsidR="00774654" w:rsidRPr="00741AA2">
        <w:rPr>
          <w:szCs w:val="24"/>
        </w:rPr>
        <w:t xml:space="preserve"> April</w:t>
      </w:r>
      <w:r w:rsidR="000E58BE">
        <w:rPr>
          <w:szCs w:val="24"/>
        </w:rPr>
        <w:t>,</w:t>
      </w:r>
      <w:r w:rsidRPr="00741AA2">
        <w:rPr>
          <w:szCs w:val="24"/>
        </w:rPr>
        <w:t xml:space="preserve"> 2006, 77, </w:t>
      </w:r>
      <w:r w:rsidRPr="00741AA2">
        <w:rPr>
          <w:szCs w:val="24"/>
          <w:u w:val="single"/>
        </w:rPr>
        <w:t>4</w:t>
      </w:r>
      <w:r w:rsidRPr="00741AA2">
        <w:rPr>
          <w:szCs w:val="24"/>
        </w:rPr>
        <w:t>, pgs. 10-11.</w:t>
      </w:r>
    </w:p>
    <w:p w:rsidR="0098040A" w:rsidRDefault="0098040A" w:rsidP="00997A2E">
      <w:pPr>
        <w:ind w:left="720"/>
        <w:rPr>
          <w:szCs w:val="24"/>
        </w:rPr>
      </w:pPr>
    </w:p>
    <w:p w:rsidR="00997A2E" w:rsidRPr="00C12DEE" w:rsidRDefault="00997A2E" w:rsidP="00997A2E">
      <w:pPr>
        <w:ind w:left="720"/>
        <w:rPr>
          <w:szCs w:val="24"/>
        </w:rPr>
      </w:pPr>
      <w:r w:rsidRPr="00C12DEE">
        <w:rPr>
          <w:szCs w:val="24"/>
        </w:rPr>
        <w:t>“Reid v. Kenowa Hills Public Schoo</w:t>
      </w:r>
      <w:r w:rsidR="002C6B53" w:rsidRPr="00C12DEE">
        <w:rPr>
          <w:szCs w:val="24"/>
        </w:rPr>
        <w:t>ls”,</w:t>
      </w:r>
      <w:r w:rsidRPr="00C12DEE">
        <w:rPr>
          <w:szCs w:val="24"/>
        </w:rPr>
        <w:t xml:space="preserve"> </w:t>
      </w:r>
      <w:r w:rsidRPr="00C12DEE">
        <w:rPr>
          <w:szCs w:val="24"/>
          <w:u w:val="single"/>
        </w:rPr>
        <w:t>Journal of Physical Education, Recreation, and Dance</w:t>
      </w:r>
      <w:r w:rsidRPr="00C12DEE">
        <w:rPr>
          <w:szCs w:val="24"/>
        </w:rPr>
        <w:t>, May/June</w:t>
      </w:r>
      <w:r w:rsidR="000E58BE">
        <w:rPr>
          <w:szCs w:val="24"/>
        </w:rPr>
        <w:t>,</w:t>
      </w:r>
      <w:r w:rsidRPr="00C12DEE">
        <w:rPr>
          <w:szCs w:val="24"/>
        </w:rPr>
        <w:t xml:space="preserve"> 2005</w:t>
      </w:r>
      <w:r w:rsidR="00BA430B" w:rsidRPr="00C12DEE">
        <w:rPr>
          <w:szCs w:val="24"/>
        </w:rPr>
        <w:t xml:space="preserve">, 76, </w:t>
      </w:r>
      <w:r w:rsidR="00BA430B" w:rsidRPr="00C12DEE">
        <w:rPr>
          <w:szCs w:val="24"/>
          <w:u w:val="single"/>
        </w:rPr>
        <w:t>5</w:t>
      </w:r>
      <w:r w:rsidR="00BA430B" w:rsidRPr="00C12DEE">
        <w:rPr>
          <w:szCs w:val="24"/>
        </w:rPr>
        <w:t>, pgs. 9-10, 12</w:t>
      </w:r>
      <w:r w:rsidRPr="00C12DEE">
        <w:rPr>
          <w:szCs w:val="24"/>
        </w:rPr>
        <w:t>.</w:t>
      </w:r>
    </w:p>
    <w:p w:rsidR="00997A2E" w:rsidRPr="00C12DEE" w:rsidRDefault="00997A2E" w:rsidP="00B25238">
      <w:pPr>
        <w:ind w:left="720"/>
        <w:rPr>
          <w:szCs w:val="24"/>
        </w:rPr>
      </w:pPr>
    </w:p>
    <w:p w:rsidR="00B25238" w:rsidRPr="00C12DEE" w:rsidRDefault="00B25238" w:rsidP="00B25238">
      <w:pPr>
        <w:ind w:left="720"/>
        <w:rPr>
          <w:szCs w:val="24"/>
        </w:rPr>
      </w:pPr>
      <w:r w:rsidRPr="00C12DEE">
        <w:rPr>
          <w:szCs w:val="24"/>
        </w:rPr>
        <w:t>“Fighti</w:t>
      </w:r>
      <w:r w:rsidR="00B32D95">
        <w:rPr>
          <w:szCs w:val="24"/>
        </w:rPr>
        <w:t>ng in Sports: Criminal or Not?”,</w:t>
      </w:r>
      <w:r w:rsidRPr="00C12DEE">
        <w:rPr>
          <w:szCs w:val="24"/>
        </w:rPr>
        <w:t xml:space="preserve"> </w:t>
      </w:r>
      <w:r w:rsidRPr="00C12DEE">
        <w:rPr>
          <w:szCs w:val="24"/>
          <w:u w:val="single"/>
        </w:rPr>
        <w:t>Journal of Physical Education, Recreation, and Dance</w:t>
      </w:r>
      <w:r w:rsidRPr="00C12DEE">
        <w:rPr>
          <w:szCs w:val="24"/>
        </w:rPr>
        <w:t xml:space="preserve"> </w:t>
      </w:r>
      <w:r w:rsidR="000E58BE">
        <w:rPr>
          <w:szCs w:val="24"/>
        </w:rPr>
        <w:t xml:space="preserve">, </w:t>
      </w:r>
      <w:r w:rsidRPr="00C12DEE">
        <w:rPr>
          <w:szCs w:val="24"/>
        </w:rPr>
        <w:t>April</w:t>
      </w:r>
      <w:r w:rsidR="000E58BE">
        <w:rPr>
          <w:szCs w:val="24"/>
        </w:rPr>
        <w:t>,</w:t>
      </w:r>
      <w:r w:rsidRPr="00C12DEE">
        <w:rPr>
          <w:szCs w:val="24"/>
        </w:rPr>
        <w:t xml:space="preserve"> 2005</w:t>
      </w:r>
      <w:r w:rsidR="00BA430B" w:rsidRPr="00C12DEE">
        <w:rPr>
          <w:szCs w:val="24"/>
        </w:rPr>
        <w:t xml:space="preserve">, 76, </w:t>
      </w:r>
      <w:r w:rsidR="00BA430B" w:rsidRPr="00C12DEE">
        <w:rPr>
          <w:szCs w:val="24"/>
          <w:u w:val="single"/>
        </w:rPr>
        <w:t>4</w:t>
      </w:r>
      <w:r w:rsidR="00BA430B" w:rsidRPr="00C12DEE">
        <w:rPr>
          <w:szCs w:val="24"/>
        </w:rPr>
        <w:t>, pgs. 10-11, 15</w:t>
      </w:r>
      <w:r w:rsidRPr="00C12DEE">
        <w:rPr>
          <w:szCs w:val="24"/>
        </w:rPr>
        <w:t>.</w:t>
      </w:r>
    </w:p>
    <w:p w:rsidR="00B25238" w:rsidRPr="00C12DEE" w:rsidRDefault="00B25238" w:rsidP="00B25238">
      <w:pPr>
        <w:ind w:left="720"/>
        <w:rPr>
          <w:szCs w:val="24"/>
        </w:rPr>
      </w:pPr>
    </w:p>
    <w:p w:rsidR="00B25238" w:rsidRPr="00C12DEE" w:rsidRDefault="00B25238" w:rsidP="00B25238">
      <w:pPr>
        <w:ind w:left="720"/>
        <w:rPr>
          <w:szCs w:val="24"/>
        </w:rPr>
      </w:pPr>
      <w:r w:rsidRPr="00C12DEE">
        <w:rPr>
          <w:szCs w:val="24"/>
        </w:rPr>
        <w:t>“What Should You Do When Faced With Sexual Harassment</w:t>
      </w:r>
      <w:r w:rsidR="00B32D95">
        <w:rPr>
          <w:szCs w:val="24"/>
        </w:rPr>
        <w:t>?”,</w:t>
      </w:r>
      <w:r w:rsidRPr="00C12DEE">
        <w:rPr>
          <w:szCs w:val="24"/>
        </w:rPr>
        <w:t xml:space="preserve"> </w:t>
      </w:r>
      <w:r w:rsidRPr="00C12DEE">
        <w:rPr>
          <w:szCs w:val="24"/>
          <w:u w:val="single"/>
        </w:rPr>
        <w:t>Journal of Physical Education, Recreation, and Dance</w:t>
      </w:r>
      <w:r w:rsidR="000E58BE">
        <w:rPr>
          <w:szCs w:val="24"/>
          <w:u w:val="single"/>
        </w:rPr>
        <w:t>,</w:t>
      </w:r>
      <w:r w:rsidRPr="00C12DEE">
        <w:rPr>
          <w:szCs w:val="24"/>
        </w:rPr>
        <w:t xml:space="preserve"> March</w:t>
      </w:r>
      <w:r w:rsidR="000E58BE">
        <w:rPr>
          <w:szCs w:val="24"/>
        </w:rPr>
        <w:t>,</w:t>
      </w:r>
      <w:r w:rsidRPr="00C12DEE">
        <w:rPr>
          <w:szCs w:val="24"/>
        </w:rPr>
        <w:t xml:space="preserve"> 2005</w:t>
      </w:r>
      <w:r w:rsidR="00BA430B" w:rsidRPr="00C12DEE">
        <w:rPr>
          <w:szCs w:val="24"/>
        </w:rPr>
        <w:t xml:space="preserve">, 76, </w:t>
      </w:r>
      <w:r w:rsidR="00BA430B" w:rsidRPr="00C12DEE">
        <w:rPr>
          <w:szCs w:val="24"/>
          <w:u w:val="single"/>
        </w:rPr>
        <w:t>3</w:t>
      </w:r>
      <w:r w:rsidR="00BA430B" w:rsidRPr="00C12DEE">
        <w:rPr>
          <w:szCs w:val="24"/>
        </w:rPr>
        <w:t>, pgs. 10-11, 15.</w:t>
      </w:r>
    </w:p>
    <w:p w:rsidR="00B25238" w:rsidRPr="00C12DEE" w:rsidRDefault="00B25238">
      <w:pPr>
        <w:ind w:left="720"/>
        <w:rPr>
          <w:szCs w:val="24"/>
        </w:rPr>
      </w:pPr>
    </w:p>
    <w:p w:rsidR="00DF1EC4" w:rsidRPr="00C12DEE" w:rsidRDefault="00DF1EC4">
      <w:pPr>
        <w:ind w:left="720"/>
        <w:rPr>
          <w:szCs w:val="24"/>
        </w:rPr>
      </w:pPr>
      <w:r w:rsidRPr="00C12DEE">
        <w:rPr>
          <w:szCs w:val="24"/>
        </w:rPr>
        <w:t xml:space="preserve">“Peer Grading Passes the Supreme Court Test”, (with Batista), </w:t>
      </w:r>
      <w:r w:rsidRPr="00C12DEE">
        <w:rPr>
          <w:szCs w:val="24"/>
          <w:u w:val="single"/>
        </w:rPr>
        <w:t>Journal of Physical Education, Recreation, and Dance</w:t>
      </w:r>
      <w:r w:rsidR="000E58BE">
        <w:rPr>
          <w:szCs w:val="24"/>
          <w:u w:val="single"/>
        </w:rPr>
        <w:t xml:space="preserve">, </w:t>
      </w:r>
      <w:r w:rsidRPr="00C12DEE">
        <w:rPr>
          <w:szCs w:val="24"/>
        </w:rPr>
        <w:t xml:space="preserve">February, 2005, 76, </w:t>
      </w:r>
      <w:r w:rsidRPr="00C12DEE">
        <w:rPr>
          <w:szCs w:val="24"/>
          <w:u w:val="single"/>
        </w:rPr>
        <w:t>2</w:t>
      </w:r>
      <w:r w:rsidRPr="00C12DEE">
        <w:rPr>
          <w:szCs w:val="24"/>
        </w:rPr>
        <w:t>, pgs. 10-12.</w:t>
      </w:r>
    </w:p>
    <w:p w:rsidR="00DF1EC4" w:rsidRPr="00C12DEE" w:rsidRDefault="00DF1EC4">
      <w:pPr>
        <w:ind w:left="720"/>
        <w:rPr>
          <w:szCs w:val="24"/>
        </w:rPr>
      </w:pPr>
    </w:p>
    <w:p w:rsidR="007871BB" w:rsidRPr="00C12DEE" w:rsidRDefault="007871BB">
      <w:pPr>
        <w:ind w:left="720"/>
        <w:rPr>
          <w:szCs w:val="24"/>
        </w:rPr>
      </w:pPr>
      <w:r w:rsidRPr="00C12DEE">
        <w:rPr>
          <w:szCs w:val="24"/>
        </w:rPr>
        <w:t>“Best Case Scenario: The Development of a Teaching Tool for Sport Law”, (with Young and Spengle</w:t>
      </w:r>
      <w:r w:rsidR="00D61E70" w:rsidRPr="00C12DEE">
        <w:rPr>
          <w:szCs w:val="24"/>
        </w:rPr>
        <w:t>r),</w:t>
      </w:r>
      <w:r w:rsidRPr="00C12DEE">
        <w:rPr>
          <w:szCs w:val="24"/>
        </w:rPr>
        <w:t xml:space="preserve"> </w:t>
      </w:r>
      <w:r w:rsidRPr="00C12DEE">
        <w:rPr>
          <w:szCs w:val="24"/>
          <w:u w:val="single"/>
        </w:rPr>
        <w:t>Journal of Legal Aspects of Sport</w:t>
      </w:r>
      <w:r w:rsidRPr="00C12DEE">
        <w:rPr>
          <w:szCs w:val="24"/>
        </w:rPr>
        <w:t xml:space="preserve">, </w:t>
      </w:r>
      <w:r w:rsidR="000E58BE">
        <w:rPr>
          <w:szCs w:val="24"/>
        </w:rPr>
        <w:t>Winter</w:t>
      </w:r>
      <w:r w:rsidR="008C4AD6">
        <w:rPr>
          <w:szCs w:val="24"/>
        </w:rPr>
        <w:t>,</w:t>
      </w:r>
      <w:r w:rsidR="008C4AD6" w:rsidRPr="00C12DEE">
        <w:rPr>
          <w:szCs w:val="24"/>
        </w:rPr>
        <w:t xml:space="preserve"> 2004</w:t>
      </w:r>
      <w:r w:rsidR="00F941DE" w:rsidRPr="00C12DEE">
        <w:rPr>
          <w:szCs w:val="24"/>
        </w:rPr>
        <w:t>, 14</w:t>
      </w:r>
      <w:r w:rsidR="00D61E70" w:rsidRPr="00C12DEE">
        <w:rPr>
          <w:szCs w:val="24"/>
        </w:rPr>
        <w:t>,</w:t>
      </w:r>
      <w:r w:rsidR="00D61E70" w:rsidRPr="00C12DEE">
        <w:rPr>
          <w:szCs w:val="24"/>
          <w:u w:val="single"/>
        </w:rPr>
        <w:t xml:space="preserve"> </w:t>
      </w:r>
      <w:r w:rsidRPr="00C12DEE">
        <w:rPr>
          <w:szCs w:val="24"/>
          <w:u w:val="single"/>
        </w:rPr>
        <w:t>1</w:t>
      </w:r>
      <w:r w:rsidR="00D61E70" w:rsidRPr="00C12DEE">
        <w:rPr>
          <w:szCs w:val="24"/>
        </w:rPr>
        <w:t>, pgs. 1-21</w:t>
      </w:r>
      <w:r w:rsidRPr="00C12DEE">
        <w:rPr>
          <w:szCs w:val="24"/>
        </w:rPr>
        <w:t>.</w:t>
      </w:r>
    </w:p>
    <w:p w:rsidR="007871BB" w:rsidRPr="00C12DEE" w:rsidRDefault="007871BB"/>
    <w:p w:rsidR="007871BB" w:rsidRPr="00C12DEE" w:rsidRDefault="007871BB">
      <w:pPr>
        <w:ind w:left="720" w:hanging="720"/>
      </w:pPr>
      <w:r w:rsidRPr="00C12DEE">
        <w:tab/>
      </w:r>
      <w:r w:rsidR="00D61E70" w:rsidRPr="00C12DEE">
        <w:t>“</w:t>
      </w:r>
      <w:r w:rsidRPr="00C12DEE">
        <w:t xml:space="preserve">Teacher-Student Sexual Harassment”, </w:t>
      </w:r>
      <w:r w:rsidRPr="00C12DEE">
        <w:rPr>
          <w:u w:val="single"/>
        </w:rPr>
        <w:t>Journal of Physical Education, Recreation, and Dance</w:t>
      </w:r>
      <w:r w:rsidRPr="00C12DEE">
        <w:t xml:space="preserve">, May/June, 2001, 72, </w:t>
      </w:r>
      <w:r w:rsidRPr="00C12DEE">
        <w:rPr>
          <w:u w:val="single"/>
        </w:rPr>
        <w:t>5</w:t>
      </w:r>
      <w:r w:rsidRPr="00C12DEE">
        <w:t>, pgs. 10-11, 56.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/>
      </w:pPr>
      <w:r w:rsidRPr="00C12DEE">
        <w:t xml:space="preserve">“Faragher v. City of </w:t>
      </w:r>
      <w:smartTag w:uri="urn:schemas-microsoft-com:office:smarttags" w:element="City">
        <w:smartTag w:uri="urn:schemas-microsoft-com:office:smarttags" w:element="place">
          <w:r w:rsidRPr="00C12DEE">
            <w:t>Boca Raton</w:t>
          </w:r>
        </w:smartTag>
      </w:smartTag>
      <w:r w:rsidRPr="00C12DEE">
        <w:t xml:space="preserve">”, </w:t>
      </w:r>
      <w:r w:rsidRPr="00C12DEE">
        <w:rPr>
          <w:u w:val="single"/>
        </w:rPr>
        <w:t>Journal of Physical Education, Recreation, and Dance</w:t>
      </w:r>
      <w:r w:rsidRPr="00C12DEE">
        <w:t xml:space="preserve">, November/December, 1999, 70, </w:t>
      </w:r>
      <w:r w:rsidRPr="00C12DEE">
        <w:rPr>
          <w:u w:val="single"/>
        </w:rPr>
        <w:t>9</w:t>
      </w:r>
      <w:r w:rsidRPr="00C12DEE">
        <w:t>, pgs. 7-8, 12.</w:t>
      </w:r>
    </w:p>
    <w:p w:rsidR="007871BB" w:rsidRPr="00C12DEE" w:rsidRDefault="007871BB">
      <w:pPr>
        <w:ind w:left="720" w:hanging="720"/>
      </w:pPr>
    </w:p>
    <w:p w:rsidR="007871BB" w:rsidRPr="00C12DEE" w:rsidRDefault="007871BB" w:rsidP="004B191F">
      <w:pPr>
        <w:ind w:left="720"/>
      </w:pPr>
      <w:r w:rsidRPr="00C12DEE">
        <w:t xml:space="preserve">“Sexual Harassment: Oncale v. Sundowner Offshore Services, Inc.”, </w:t>
      </w:r>
      <w:r w:rsidRPr="00C12DEE">
        <w:rPr>
          <w:u w:val="single"/>
        </w:rPr>
        <w:t>Journal of Physical Education, Recreation, and Dance</w:t>
      </w:r>
      <w:r w:rsidRPr="00C12DEE">
        <w:t xml:space="preserve">, January, 1999, 70, </w:t>
      </w:r>
      <w:r w:rsidRPr="00C12DEE">
        <w:rPr>
          <w:u w:val="single"/>
        </w:rPr>
        <w:t>1</w:t>
      </w:r>
      <w:r w:rsidRPr="00C12DEE">
        <w:t>, pgs. 9-10.</w:t>
      </w:r>
    </w:p>
    <w:p w:rsidR="007871BB" w:rsidRPr="00C12DEE" w:rsidRDefault="007871BB" w:rsidP="00C51927">
      <w:pPr>
        <w:spacing w:before="240"/>
        <w:ind w:left="720"/>
      </w:pPr>
      <w:r w:rsidRPr="00C12DEE">
        <w:t xml:space="preserve">"Drug Testing of High School Athletes After Vernonia", </w:t>
      </w:r>
      <w:r w:rsidR="00C51927" w:rsidRPr="00C12DEE">
        <w:t>(with Slough</w:t>
      </w:r>
      <w:r w:rsidR="00C51927">
        <w:t xml:space="preserve">), </w:t>
      </w:r>
      <w:r w:rsidRPr="00C12DEE">
        <w:rPr>
          <w:u w:val="single"/>
        </w:rPr>
        <w:t xml:space="preserve">West's Education Law Reporter, </w:t>
      </w:r>
      <w:r w:rsidRPr="00C12DEE">
        <w:t xml:space="preserve">Vol. 104, December 15, </w:t>
      </w:r>
      <w:r w:rsidR="004B191F">
        <w:t>1995, pgs. 15-27</w:t>
      </w:r>
      <w:r w:rsidRPr="00C12DEE">
        <w:t>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/>
      </w:pPr>
      <w:r w:rsidRPr="00C12DEE">
        <w:t xml:space="preserve">“Legal and Safety Issues in School Transportation”, </w:t>
      </w:r>
      <w:r w:rsidRPr="00C12DEE">
        <w:rPr>
          <w:u w:val="single"/>
        </w:rPr>
        <w:t>Journal of Legal Aspects of Sport</w:t>
      </w:r>
      <w:r w:rsidRPr="00C12DEE">
        <w:t>, Spring, 1994, 4</w:t>
      </w:r>
      <w:r w:rsidR="00F941DE" w:rsidRPr="00C12DEE">
        <w:t>,</w:t>
      </w:r>
      <w:r w:rsidR="00F941DE" w:rsidRPr="00C12DEE">
        <w:rPr>
          <w:u w:val="single"/>
        </w:rPr>
        <w:t xml:space="preserve"> 1</w:t>
      </w:r>
      <w:r w:rsidRPr="00C12DEE">
        <w:t>, pgs. 18-28.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/>
      </w:pPr>
      <w:r w:rsidRPr="00C12DEE">
        <w:t xml:space="preserve">“Safe Transportation: A Driving Concern”, </w:t>
      </w:r>
      <w:r w:rsidRPr="00C12DEE">
        <w:rPr>
          <w:u w:val="single"/>
        </w:rPr>
        <w:t>Journal of Physical Education, Recreation, and Dance</w:t>
      </w:r>
      <w:r w:rsidRPr="00C12DEE">
        <w:t xml:space="preserve">, February, 1993, 64, </w:t>
      </w:r>
      <w:r w:rsidRPr="00C12DEE">
        <w:rPr>
          <w:u w:val="single"/>
        </w:rPr>
        <w:t>2</w:t>
      </w:r>
      <w:r w:rsidRPr="00C12DEE">
        <w:t>, pgs. 53-55.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/>
      </w:pPr>
      <w:r w:rsidRPr="00C12DEE">
        <w:t xml:space="preserve">“The Interaction of Sport and Law”, </w:t>
      </w:r>
      <w:r w:rsidRPr="00C12DEE">
        <w:rPr>
          <w:u w:val="single"/>
        </w:rPr>
        <w:t>Journal of Legal Aspects of Sport</w:t>
      </w:r>
      <w:r w:rsidRPr="00C12DEE">
        <w:t xml:space="preserve">, Fall, 1992, 2, </w:t>
      </w:r>
      <w:r w:rsidRPr="00C12DEE">
        <w:rPr>
          <w:u w:val="single"/>
        </w:rPr>
        <w:t>2</w:t>
      </w:r>
      <w:r w:rsidRPr="00C12DEE">
        <w:t>, pgs. 64-75.</w:t>
      </w:r>
    </w:p>
    <w:p w:rsidR="007871BB" w:rsidRPr="00C12DEE" w:rsidRDefault="007871BB"/>
    <w:p w:rsidR="007871BB" w:rsidRPr="00C12DEE" w:rsidRDefault="007871BB">
      <w:pPr>
        <w:ind w:left="720" w:hanging="720"/>
      </w:pPr>
      <w:r w:rsidRPr="00C12DEE">
        <w:tab/>
        <w:t xml:space="preserve">“A Sports Law Course: Essential Content Area for the Undergraduate Physical Education Curriculum”, </w:t>
      </w:r>
      <w:r w:rsidRPr="00C12DEE">
        <w:rPr>
          <w:u w:val="single"/>
        </w:rPr>
        <w:t>Journal of Legal Aspects of Sport</w:t>
      </w:r>
      <w:r w:rsidRPr="00C12DEE">
        <w:t>, Spring, 1992, 2</w:t>
      </w:r>
      <w:r w:rsidR="00F941DE" w:rsidRPr="00C12DEE">
        <w:t>,</w:t>
      </w:r>
      <w:r w:rsidR="00F941DE" w:rsidRPr="00C12DEE">
        <w:rPr>
          <w:u w:val="single"/>
        </w:rPr>
        <w:t xml:space="preserve"> 1</w:t>
      </w:r>
      <w:r w:rsidRPr="00C12DEE">
        <w:t>, pgs. 37-52.</w:t>
      </w:r>
    </w:p>
    <w:p w:rsidR="00AF25B9" w:rsidRPr="00C12DEE" w:rsidRDefault="00AF25B9">
      <w:pPr>
        <w:ind w:left="720" w:hanging="720"/>
      </w:pPr>
    </w:p>
    <w:p w:rsidR="00D61E70" w:rsidRPr="00C12DEE" w:rsidRDefault="007871BB" w:rsidP="00C51927">
      <w:pPr>
        <w:ind w:left="720" w:hanging="720"/>
      </w:pPr>
      <w:r w:rsidRPr="00C12DEE">
        <w:lastRenderedPageBreak/>
        <w:tab/>
        <w:t xml:space="preserve">“The Effect of the ExCET Program on Teacher Training Programs in Physical Education”, </w:t>
      </w:r>
      <w:r w:rsidR="00C51927">
        <w:t xml:space="preserve">(with Moore and Chevrette), </w:t>
      </w:r>
      <w:r w:rsidRPr="00C12DEE">
        <w:rPr>
          <w:u w:val="single"/>
        </w:rPr>
        <w:t>Baylor Educator</w:t>
      </w:r>
      <w:r w:rsidRPr="00C12DEE">
        <w:t xml:space="preserve">, Winter, 1988, 13, </w:t>
      </w:r>
      <w:r w:rsidRPr="00C12DEE">
        <w:rPr>
          <w:u w:val="single"/>
        </w:rPr>
        <w:t>2</w:t>
      </w:r>
      <w:r w:rsidR="00C51927">
        <w:t>, pgs. 33-38.</w:t>
      </w:r>
    </w:p>
    <w:p w:rsidR="002C0A55" w:rsidRPr="00741AA2" w:rsidRDefault="002C0A55" w:rsidP="00741AA2">
      <w:pPr>
        <w:pStyle w:val="pt"/>
        <w:widowControl/>
        <w:ind w:firstLine="0"/>
        <w:rPr>
          <w:b/>
          <w:szCs w:val="24"/>
          <w:u w:val="single"/>
        </w:rPr>
      </w:pPr>
    </w:p>
    <w:p w:rsidR="009B6533" w:rsidRDefault="009B6533">
      <w:pPr>
        <w:pStyle w:val="pt"/>
        <w:widowControl/>
      </w:pPr>
      <w:r>
        <w:t>Copyrights</w:t>
      </w:r>
    </w:p>
    <w:p w:rsidR="009B6533" w:rsidRDefault="009B6533">
      <w:pPr>
        <w:pStyle w:val="pt"/>
        <w:widowControl/>
      </w:pPr>
    </w:p>
    <w:p w:rsidR="009B6533" w:rsidRDefault="009B6533">
      <w:pPr>
        <w:pStyle w:val="pt"/>
        <w:widowControl/>
      </w:pPr>
      <w:r>
        <w:tab/>
        <w:t>Currently hold 6 copyrights and have held one other copyright.</w:t>
      </w:r>
    </w:p>
    <w:p w:rsidR="009B6533" w:rsidRDefault="009B6533">
      <w:pPr>
        <w:pStyle w:val="pt"/>
        <w:widowControl/>
      </w:pPr>
    </w:p>
    <w:p w:rsidR="007871BB" w:rsidRPr="00C12DEE" w:rsidRDefault="007871BB">
      <w:pPr>
        <w:pStyle w:val="pt"/>
        <w:widowControl/>
      </w:pPr>
      <w:r w:rsidRPr="00C12DEE">
        <w:t>Abstracts</w:t>
      </w:r>
    </w:p>
    <w:p w:rsidR="007871BB" w:rsidRPr="00C12DEE" w:rsidRDefault="007871BB"/>
    <w:p w:rsidR="007871BB" w:rsidRPr="00C12DEE" w:rsidRDefault="007871BB">
      <w:pPr>
        <w:ind w:left="720"/>
      </w:pPr>
      <w:r w:rsidRPr="00C12DEE">
        <w:t xml:space="preserve">“Sports Law: Essential Content Area for the Undergraduate Physical Education Curriculum”, </w:t>
      </w:r>
      <w:r w:rsidRPr="00C12DEE">
        <w:rPr>
          <w:u w:val="single"/>
        </w:rPr>
        <w:t>Research Quarterly for Exercise and Sport</w:t>
      </w:r>
      <w:r w:rsidRPr="00C12DEE">
        <w:t>, March, 1992, Supplement to Volume 63, Number 1, pgs. A-71-72.</w:t>
      </w:r>
    </w:p>
    <w:p w:rsidR="007871BB" w:rsidRPr="00C12DEE" w:rsidRDefault="007871BB">
      <w:pPr>
        <w:pStyle w:val="Heading4"/>
        <w:rPr>
          <w:rFonts w:ascii="Times New Roman" w:hAnsi="Times New Roman"/>
          <w:b w:val="0"/>
        </w:rPr>
      </w:pPr>
      <w:r w:rsidRPr="00C12DEE">
        <w:rPr>
          <w:rFonts w:ascii="Times New Roman" w:hAnsi="Times New Roman"/>
          <w:b w:val="0"/>
        </w:rPr>
        <w:tab/>
      </w:r>
    </w:p>
    <w:p w:rsidR="007871BB" w:rsidRPr="00C12DEE" w:rsidRDefault="007871BB">
      <w:pPr>
        <w:ind w:left="720"/>
        <w:rPr>
          <w:u w:val="single"/>
        </w:rPr>
      </w:pPr>
      <w:r w:rsidRPr="00C12DEE">
        <w:t xml:space="preserve">“Tax Aspects of Owning Professional Athletes' Contracts”, </w:t>
      </w:r>
      <w:r w:rsidR="00C51927">
        <w:t xml:space="preserve">(with Stanley), </w:t>
      </w:r>
      <w:r w:rsidRPr="00C12DEE">
        <w:rPr>
          <w:u w:val="single"/>
        </w:rPr>
        <w:t>Collected Papers and Abstracts of the American Accounting Association's Southwest Regional Meeting</w:t>
      </w:r>
      <w:r w:rsidR="000E58BE">
        <w:t>, New Orleans, LA,</w:t>
      </w:r>
      <w:r w:rsidRPr="00C12DEE">
        <w:t xml:space="preserve"> March, 1985, pgs. 173-179</w:t>
      </w:r>
      <w:r w:rsidR="00C51927">
        <w:t>.</w:t>
      </w:r>
      <w:r w:rsidRPr="00C12DEE">
        <w:t xml:space="preserve"> </w:t>
      </w:r>
    </w:p>
    <w:p w:rsidR="00997A2E" w:rsidRPr="00C12DEE" w:rsidRDefault="00997A2E"/>
    <w:p w:rsidR="007871BB" w:rsidRPr="00C12DEE" w:rsidRDefault="007871BB">
      <w:r w:rsidRPr="00C12DEE">
        <w:t>Invited Articles</w:t>
      </w:r>
    </w:p>
    <w:p w:rsidR="007871BB" w:rsidRPr="00C12DEE" w:rsidRDefault="007871BB"/>
    <w:p w:rsidR="00035A71" w:rsidRDefault="00126D12" w:rsidP="005C0BE0">
      <w:pPr>
        <w:ind w:left="720"/>
        <w:rPr>
          <w:szCs w:val="24"/>
        </w:rPr>
      </w:pPr>
      <w:r w:rsidRPr="00C12DEE">
        <w:rPr>
          <w:szCs w:val="24"/>
        </w:rPr>
        <w:t xml:space="preserve">“When T-Shirt Cannons and Untamed Mascots Go Wild, Where do you Legally Stand?”, </w:t>
      </w:r>
      <w:r w:rsidRPr="00C12DEE">
        <w:rPr>
          <w:szCs w:val="24"/>
          <w:u w:val="single"/>
        </w:rPr>
        <w:t>Facility Manager</w:t>
      </w:r>
      <w:r w:rsidRPr="00C12DEE">
        <w:rPr>
          <w:szCs w:val="24"/>
        </w:rPr>
        <w:t>, February/March</w:t>
      </w:r>
      <w:r w:rsidR="000E58BE">
        <w:rPr>
          <w:szCs w:val="24"/>
        </w:rPr>
        <w:t>,</w:t>
      </w:r>
      <w:r w:rsidRPr="00C12DEE">
        <w:rPr>
          <w:szCs w:val="24"/>
        </w:rPr>
        <w:t xml:space="preserve"> 2004, XX, </w:t>
      </w:r>
      <w:r w:rsidR="008374F9" w:rsidRPr="00C12DEE">
        <w:rPr>
          <w:szCs w:val="24"/>
          <w:u w:val="single"/>
        </w:rPr>
        <w:t>1,</w:t>
      </w:r>
      <w:r w:rsidR="008374F9" w:rsidRPr="00C12DEE">
        <w:rPr>
          <w:szCs w:val="24"/>
        </w:rPr>
        <w:t xml:space="preserve"> pgs. 31-34.</w:t>
      </w:r>
    </w:p>
    <w:p w:rsidR="000E58BE" w:rsidRDefault="000E58BE" w:rsidP="00180EC3">
      <w:pPr>
        <w:rPr>
          <w:szCs w:val="24"/>
        </w:rPr>
      </w:pPr>
    </w:p>
    <w:p w:rsidR="00C134CF" w:rsidRDefault="00C134CF" w:rsidP="00180EC3">
      <w:pPr>
        <w:rPr>
          <w:szCs w:val="24"/>
        </w:rPr>
      </w:pPr>
      <w:r w:rsidRPr="00C12DEE">
        <w:rPr>
          <w:szCs w:val="24"/>
        </w:rPr>
        <w:t>Newsletter Article</w:t>
      </w:r>
      <w:r w:rsidR="00441AE3">
        <w:rPr>
          <w:szCs w:val="24"/>
        </w:rPr>
        <w:t>s</w:t>
      </w:r>
    </w:p>
    <w:p w:rsidR="00441AE3" w:rsidRDefault="00441AE3" w:rsidP="00180EC3">
      <w:pPr>
        <w:rPr>
          <w:szCs w:val="24"/>
        </w:rPr>
      </w:pPr>
    </w:p>
    <w:p w:rsidR="00834AFE" w:rsidRDefault="00834AFE" w:rsidP="00441AE3">
      <w:pPr>
        <w:pStyle w:val="pt"/>
        <w:widowControl/>
        <w:ind w:firstLine="0"/>
      </w:pPr>
      <w:r>
        <w:t>“Before the American Arbitration Association Commercial Arbitration Tribunal- USADA, Claimant v. Gil Roberts, Respondent” Sports Litigation Alert, Vol. 15 No. 3, Feb 16, 2018 with Sarah Brown.</w:t>
      </w:r>
    </w:p>
    <w:p w:rsidR="00834AFE" w:rsidRDefault="00834AFE" w:rsidP="00441AE3">
      <w:pPr>
        <w:pStyle w:val="pt"/>
        <w:widowControl/>
        <w:ind w:firstLine="0"/>
      </w:pPr>
    </w:p>
    <w:p w:rsidR="00441AE3" w:rsidRDefault="00441AE3" w:rsidP="00441AE3">
      <w:pPr>
        <w:pStyle w:val="pt"/>
        <w:widowControl/>
        <w:ind w:firstLine="0"/>
      </w:pPr>
      <w:r>
        <w:t>“Concealed and Open Carry Laws on College and University Campuses” Sports Facil</w:t>
      </w:r>
      <w:r w:rsidR="00886CFA">
        <w:t xml:space="preserve">ities and the Law, Vol. 2 No. 2, July/August 2017 </w:t>
      </w:r>
      <w:r>
        <w:t>with Prof Gil Fried.</w:t>
      </w:r>
    </w:p>
    <w:p w:rsidR="00C134CF" w:rsidRPr="00C12DEE" w:rsidRDefault="00C134CF" w:rsidP="00441AE3">
      <w:pPr>
        <w:rPr>
          <w:szCs w:val="24"/>
        </w:rPr>
      </w:pPr>
    </w:p>
    <w:p w:rsidR="00371DAE" w:rsidRDefault="00371DAE" w:rsidP="00C134CF">
      <w:pPr>
        <w:pStyle w:val="pt"/>
        <w:widowControl/>
        <w:ind w:firstLine="0"/>
      </w:pPr>
      <w:r>
        <w:t xml:space="preserve">“Concealed and Open Carry Laws on College and University Campuses” Sports </w:t>
      </w:r>
      <w:r w:rsidR="00886CFA">
        <w:t xml:space="preserve">Litigation Alert, Vol. 14 No. 9, May 2017 </w:t>
      </w:r>
      <w:r>
        <w:t>with Prof Gil Fried.</w:t>
      </w:r>
    </w:p>
    <w:p w:rsidR="00371DAE" w:rsidRDefault="00371DAE" w:rsidP="00C134CF">
      <w:pPr>
        <w:pStyle w:val="pt"/>
        <w:widowControl/>
        <w:ind w:firstLine="0"/>
      </w:pPr>
    </w:p>
    <w:p w:rsidR="00C134CF" w:rsidRPr="00C12DEE" w:rsidRDefault="00C134CF" w:rsidP="00C134CF">
      <w:pPr>
        <w:pStyle w:val="pt"/>
        <w:widowControl/>
        <w:ind w:firstLine="0"/>
      </w:pPr>
      <w:r w:rsidRPr="00C12DEE">
        <w:t>“Budgets - How Do You Handle the Cuts?”, NIRSA State Newsletter, March, 1988.</w:t>
      </w:r>
    </w:p>
    <w:p w:rsidR="000E5C24" w:rsidRPr="00C12DEE" w:rsidRDefault="000E5C24"/>
    <w:p w:rsidR="007871BB" w:rsidRPr="00C12DEE" w:rsidRDefault="00C134CF">
      <w:r w:rsidRPr="00C12DEE">
        <w:t>Position Paper</w:t>
      </w:r>
    </w:p>
    <w:p w:rsidR="007871BB" w:rsidRPr="00C12DEE" w:rsidRDefault="007871BB"/>
    <w:p w:rsidR="007871BB" w:rsidRPr="00C12DEE" w:rsidRDefault="007871BB">
      <w:pPr>
        <w:ind w:left="720" w:hanging="720"/>
      </w:pPr>
      <w:r w:rsidRPr="00C12DEE">
        <w:tab/>
        <w:t>In 1992 co-authored a position paper for the National Association for Girls and Women in Sport entitled "The Diminishing Role of Women in Athletic Leadership Positions.”</w:t>
      </w:r>
    </w:p>
    <w:p w:rsidR="00DA0A16" w:rsidRDefault="00DA0A16">
      <w:pPr>
        <w:pStyle w:val="Heading4"/>
        <w:tabs>
          <w:tab w:val="left" w:pos="1080"/>
        </w:tabs>
        <w:rPr>
          <w:rFonts w:ascii="Times New Roman" w:hAnsi="Times New Roman"/>
          <w:b w:val="0"/>
        </w:rPr>
      </w:pPr>
    </w:p>
    <w:p w:rsidR="007871BB" w:rsidRPr="00677D1F" w:rsidRDefault="007871BB" w:rsidP="00677D1F">
      <w:pPr>
        <w:pStyle w:val="Heading4"/>
        <w:tabs>
          <w:tab w:val="left" w:pos="1080"/>
        </w:tabs>
        <w:rPr>
          <w:rFonts w:ascii="Times New Roman" w:hAnsi="Times New Roman"/>
          <w:b w:val="0"/>
        </w:rPr>
      </w:pPr>
      <w:r w:rsidRPr="00C12DEE">
        <w:t xml:space="preserve">Professional Presentations </w:t>
      </w:r>
    </w:p>
    <w:p w:rsidR="00DA0A16" w:rsidRPr="00C12DEE" w:rsidRDefault="00DA0A16"/>
    <w:p w:rsidR="007871BB" w:rsidRDefault="00CA357A">
      <w:r>
        <w:tab/>
      </w:r>
      <w:r>
        <w:tab/>
      </w:r>
      <w:r w:rsidR="007871BB" w:rsidRPr="00C12DEE">
        <w:t>International</w:t>
      </w:r>
    </w:p>
    <w:p w:rsidR="00C270CD" w:rsidRDefault="00C270CD"/>
    <w:p w:rsidR="00DC0DD6" w:rsidRDefault="00DC0DD6" w:rsidP="00772EAB">
      <w:r>
        <w:t>“Sports Law Topics Definitions and Cases”, SRLA Conference, Philadelphia, PA, Spring 2019.</w:t>
      </w:r>
    </w:p>
    <w:p w:rsidR="00DC0DD6" w:rsidRDefault="00DC0DD6" w:rsidP="00772EAB"/>
    <w:p w:rsidR="00DC0DD6" w:rsidRDefault="00DC0DD6" w:rsidP="00772EAB">
      <w:r>
        <w:lastRenderedPageBreak/>
        <w:t>“You Think that is Frivolous?”, (with Fried). SRLA Conference. Philadelphia, PA. Spring 2019.</w:t>
      </w:r>
    </w:p>
    <w:p w:rsidR="00DC0DD6" w:rsidRDefault="00DC0DD6" w:rsidP="00772EAB"/>
    <w:p w:rsidR="00DC0DD6" w:rsidRDefault="00DC0DD6" w:rsidP="00DC0DD6">
      <w:r>
        <w:t>“The 10</w:t>
      </w:r>
      <w:r w:rsidRPr="00DC0DD6">
        <w:rPr>
          <w:vertAlign w:val="superscript"/>
        </w:rPr>
        <w:t>th</w:t>
      </w:r>
      <w:r>
        <w:t xml:space="preserve"> Amendment: What is Your Take?”, (with Fried). SRLA Conference, Philadelphia, PA.    Spring 2019.</w:t>
      </w:r>
    </w:p>
    <w:p w:rsidR="00DC0DD6" w:rsidRDefault="00DC0DD6" w:rsidP="00DC0DD6"/>
    <w:p w:rsidR="00772EAB" w:rsidRDefault="00772EAB" w:rsidP="00772EAB">
      <w:r>
        <w:t xml:space="preserve">“Concealed and Open Carry Laws on College and University Campuses”, (with Fried). SRLA  </w:t>
      </w:r>
    </w:p>
    <w:p w:rsidR="00772EAB" w:rsidRDefault="00772EAB" w:rsidP="00772EAB">
      <w:r>
        <w:tab/>
        <w:t>Conference. Las Vegas, NV, Spring 2017.</w:t>
      </w:r>
    </w:p>
    <w:p w:rsidR="00B417FF" w:rsidRDefault="00B417FF"/>
    <w:p w:rsidR="00E81DDA" w:rsidRDefault="00E81DDA" w:rsidP="00E81DDA">
      <w:r>
        <w:t>“Extreme Sports and Thrill Seeking”, (with Fried and Ammon). SRLA Conference. New</w:t>
      </w:r>
    </w:p>
    <w:p w:rsidR="00E81DDA" w:rsidRDefault="00E81DDA" w:rsidP="00E81DDA">
      <w:pPr>
        <w:ind w:firstLine="720"/>
      </w:pPr>
      <w:r>
        <w:t>Orleans, LA, Spring 2016.</w:t>
      </w:r>
    </w:p>
    <w:p w:rsidR="00E81DDA" w:rsidRDefault="00E81DDA" w:rsidP="00247A98"/>
    <w:p w:rsidR="00E81DDA" w:rsidRDefault="00E81DDA" w:rsidP="00E81DDA">
      <w:r>
        <w:t>“Black Swans in Sport Law”, (with Fried and Miller). SRLA Conference. New Orleans, LA,</w:t>
      </w:r>
    </w:p>
    <w:p w:rsidR="00E81DDA" w:rsidRDefault="00E81DDA" w:rsidP="00E81DDA">
      <w:pPr>
        <w:ind w:firstLine="720"/>
      </w:pPr>
      <w:r>
        <w:t>Spring 2016.</w:t>
      </w:r>
    </w:p>
    <w:p w:rsidR="00E81DDA" w:rsidRDefault="00E81DDA" w:rsidP="00247A98"/>
    <w:p w:rsidR="00247A98" w:rsidRDefault="00247A98" w:rsidP="00247A98">
      <w:r>
        <w:t xml:space="preserve">“Using Humor to Teach Sport Law”, (with Fried, Seidler and Ammon). SRLA Conference, </w:t>
      </w:r>
    </w:p>
    <w:p w:rsidR="00DB3CDF" w:rsidRDefault="00247A98" w:rsidP="00DB3CDF">
      <w:pPr>
        <w:ind w:firstLine="720"/>
      </w:pPr>
      <w:r>
        <w:t>Charlotte, North Carolina, Spring 2015.</w:t>
      </w:r>
    </w:p>
    <w:p w:rsidR="00DB3CDF" w:rsidRDefault="00DB3CDF" w:rsidP="00B417FF"/>
    <w:p w:rsidR="00B417FF" w:rsidRDefault="00B417FF" w:rsidP="00B417FF">
      <w:r>
        <w:t>“A Comparative Analysis of the Arbitration Processes of CAS and FIBA: Making the Case that</w:t>
      </w:r>
    </w:p>
    <w:p w:rsidR="007871BB" w:rsidRDefault="00B417FF" w:rsidP="00DB3CDF">
      <w:pPr>
        <w:ind w:left="720"/>
      </w:pPr>
      <w:r>
        <w:t>FIBA’s Basket Arbitral Tribunal Slam Dunks the CAS</w:t>
      </w:r>
      <w:r w:rsidR="00247A98">
        <w:t>”</w:t>
      </w:r>
      <w:r>
        <w:t xml:space="preserve"> (with Batista). SRLA Conference, Orlando, Florida, Spring, 2014.</w:t>
      </w:r>
    </w:p>
    <w:p w:rsidR="00834AFE" w:rsidRPr="00C12DEE" w:rsidRDefault="00834AFE" w:rsidP="00DB3CDF">
      <w:pPr>
        <w:ind w:left="720"/>
      </w:pPr>
    </w:p>
    <w:p w:rsidR="00B417FF" w:rsidRDefault="00421559" w:rsidP="00B417FF">
      <w:pPr>
        <w:tabs>
          <w:tab w:val="left" w:pos="1080"/>
        </w:tabs>
        <w:rPr>
          <w:szCs w:val="24"/>
        </w:rPr>
      </w:pPr>
      <w:r>
        <w:rPr>
          <w:szCs w:val="24"/>
        </w:rPr>
        <w:t>“Making Your Mark: Is It More Than a Design in the Snow?”</w:t>
      </w:r>
      <w:r w:rsidR="00B417FF">
        <w:rPr>
          <w:szCs w:val="24"/>
        </w:rPr>
        <w:t xml:space="preserve"> (with Ammon). SRLA</w:t>
      </w:r>
    </w:p>
    <w:p w:rsidR="009E7CC4" w:rsidRDefault="00B417FF" w:rsidP="00B417FF">
      <w:pPr>
        <w:tabs>
          <w:tab w:val="left" w:pos="1080"/>
        </w:tabs>
        <w:rPr>
          <w:szCs w:val="24"/>
        </w:rPr>
      </w:pPr>
      <w:r>
        <w:rPr>
          <w:szCs w:val="24"/>
        </w:rPr>
        <w:tab/>
      </w:r>
      <w:r w:rsidR="00421559">
        <w:rPr>
          <w:szCs w:val="24"/>
        </w:rPr>
        <w:t>Conference, Denver,</w:t>
      </w:r>
      <w:r>
        <w:rPr>
          <w:szCs w:val="24"/>
        </w:rPr>
        <w:t xml:space="preserve"> </w:t>
      </w:r>
      <w:r w:rsidR="00421559">
        <w:rPr>
          <w:szCs w:val="24"/>
        </w:rPr>
        <w:t>Colorado, Spring 2013.</w:t>
      </w:r>
    </w:p>
    <w:p w:rsidR="00421559" w:rsidRDefault="00421559" w:rsidP="009E7CC4">
      <w:pPr>
        <w:tabs>
          <w:tab w:val="left" w:pos="1080"/>
        </w:tabs>
        <w:rPr>
          <w:szCs w:val="24"/>
        </w:rPr>
      </w:pPr>
    </w:p>
    <w:p w:rsidR="009E7CC4" w:rsidRDefault="009E7CC4" w:rsidP="009E7CC4">
      <w:pPr>
        <w:tabs>
          <w:tab w:val="left" w:pos="1080"/>
        </w:tabs>
        <w:rPr>
          <w:szCs w:val="24"/>
        </w:rPr>
      </w:pPr>
      <w:r>
        <w:rPr>
          <w:szCs w:val="24"/>
        </w:rPr>
        <w:t>“ Mock Trial: Do We Have a Case?” (with Fried and Ammon). SRLA Conference, Greensboro,</w:t>
      </w:r>
    </w:p>
    <w:p w:rsidR="009E7CC4" w:rsidRDefault="009E7CC4" w:rsidP="009E7CC4">
      <w:pPr>
        <w:tabs>
          <w:tab w:val="left" w:pos="1080"/>
        </w:tabs>
        <w:rPr>
          <w:szCs w:val="24"/>
        </w:rPr>
      </w:pPr>
      <w:r>
        <w:rPr>
          <w:szCs w:val="24"/>
        </w:rPr>
        <w:tab/>
        <w:t>North Carolina, Spring, 2</w:t>
      </w:r>
      <w:r w:rsidR="00421559">
        <w:rPr>
          <w:szCs w:val="24"/>
        </w:rPr>
        <w:t>012</w:t>
      </w:r>
      <w:r>
        <w:rPr>
          <w:szCs w:val="24"/>
        </w:rPr>
        <w:t>.</w:t>
      </w:r>
    </w:p>
    <w:p w:rsidR="009E7CC4" w:rsidRDefault="009E7CC4" w:rsidP="00FE3ED6">
      <w:pPr>
        <w:tabs>
          <w:tab w:val="left" w:pos="1080"/>
        </w:tabs>
        <w:rPr>
          <w:szCs w:val="24"/>
        </w:rPr>
      </w:pPr>
    </w:p>
    <w:p w:rsidR="005363C2" w:rsidRDefault="009B2F8A" w:rsidP="00FE3ED6">
      <w:pPr>
        <w:tabs>
          <w:tab w:val="left" w:pos="1080"/>
        </w:tabs>
        <w:rPr>
          <w:szCs w:val="24"/>
        </w:rPr>
      </w:pPr>
      <w:r>
        <w:rPr>
          <w:szCs w:val="24"/>
        </w:rPr>
        <w:t>“Don’t Sit There.., Or There..”,(with Fried and Milsten). SRLA Conference,</w:t>
      </w:r>
      <w:r w:rsidR="00FE3ED6">
        <w:rPr>
          <w:szCs w:val="24"/>
        </w:rPr>
        <w:t xml:space="preserve"> Albuquerque, New</w:t>
      </w:r>
      <w:r w:rsidR="00FE3ED6">
        <w:rPr>
          <w:szCs w:val="24"/>
        </w:rPr>
        <w:tab/>
        <w:t>Mexico, Spring, 2010.</w:t>
      </w:r>
    </w:p>
    <w:p w:rsidR="009E3C55" w:rsidRDefault="009E3C55" w:rsidP="00FE3ED6">
      <w:pPr>
        <w:tabs>
          <w:tab w:val="left" w:pos="1080"/>
        </w:tabs>
        <w:rPr>
          <w:szCs w:val="24"/>
        </w:rPr>
      </w:pP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 xml:space="preserve">“Defamation and </w:t>
      </w:r>
      <w:r w:rsidR="000E58BE">
        <w:rPr>
          <w:szCs w:val="24"/>
        </w:rPr>
        <w:t>the First Amendment”</w:t>
      </w:r>
      <w:r w:rsidR="009B2F8A">
        <w:rPr>
          <w:szCs w:val="24"/>
        </w:rPr>
        <w:t>,</w:t>
      </w:r>
      <w:r w:rsidR="000E58BE">
        <w:rPr>
          <w:szCs w:val="24"/>
        </w:rPr>
        <w:t xml:space="preserve"> (with </w:t>
      </w:r>
      <w:r w:rsidRPr="00A33FC5">
        <w:rPr>
          <w:szCs w:val="24"/>
        </w:rPr>
        <w:t>Batista). SRLA Conference. Myrtle</w:t>
      </w: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ab/>
        <w:t xml:space="preserve">Beach, </w:t>
      </w:r>
      <w:smartTag w:uri="urn:schemas-microsoft-com:office:smarttags" w:element="place">
        <w:smartTag w:uri="urn:schemas-microsoft-com:office:smarttags" w:element="State">
          <w:r w:rsidRPr="00A33FC5">
            <w:rPr>
              <w:szCs w:val="24"/>
            </w:rPr>
            <w:t>South Carolina</w:t>
          </w:r>
        </w:smartTag>
      </w:smartTag>
      <w:r w:rsidRPr="00A33FC5">
        <w:rPr>
          <w:szCs w:val="24"/>
        </w:rPr>
        <w:t>, Spring, 2008.</w:t>
      </w:r>
    </w:p>
    <w:p w:rsidR="000C6271" w:rsidRDefault="000C6271" w:rsidP="000C6271">
      <w:pPr>
        <w:tabs>
          <w:tab w:val="left" w:pos="1080"/>
        </w:tabs>
        <w:rPr>
          <w:szCs w:val="24"/>
        </w:rPr>
      </w:pP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>“</w:t>
      </w:r>
      <w:r w:rsidR="000E58BE">
        <w:rPr>
          <w:szCs w:val="24"/>
        </w:rPr>
        <w:t>I’ve Been Scalped</w:t>
      </w:r>
      <w:r w:rsidR="008C4AD6">
        <w:rPr>
          <w:szCs w:val="24"/>
        </w:rPr>
        <w:t>”, (</w:t>
      </w:r>
      <w:r w:rsidR="000E58BE">
        <w:rPr>
          <w:szCs w:val="24"/>
        </w:rPr>
        <w:t>with</w:t>
      </w:r>
      <w:r w:rsidRPr="00A33FC5">
        <w:rPr>
          <w:szCs w:val="24"/>
        </w:rPr>
        <w:t xml:space="preserve"> Osborne). SRLA Conference, </w:t>
      </w:r>
      <w:smartTag w:uri="urn:schemas-microsoft-com:office:smarttags" w:element="City">
        <w:smartTag w:uri="urn:schemas-microsoft-com:office:smarttags" w:element="place">
          <w:r w:rsidRPr="00A33FC5">
            <w:rPr>
              <w:szCs w:val="24"/>
            </w:rPr>
            <w:t>Myrtle Beach</w:t>
          </w:r>
        </w:smartTag>
      </w:smartTag>
      <w:r w:rsidRPr="00A33FC5">
        <w:rPr>
          <w:szCs w:val="24"/>
        </w:rPr>
        <w:t>, South</w:t>
      </w: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33FC5">
            <w:rPr>
              <w:szCs w:val="24"/>
            </w:rPr>
            <w:t>Carolina</w:t>
          </w:r>
        </w:smartTag>
      </w:smartTag>
      <w:r w:rsidRPr="00A33FC5">
        <w:rPr>
          <w:szCs w:val="24"/>
        </w:rPr>
        <w:t>, Spring, 2008.</w:t>
      </w: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>“Re-</w:t>
      </w:r>
      <w:r w:rsidR="000E58BE">
        <w:rPr>
          <w:szCs w:val="24"/>
        </w:rPr>
        <w:t>examining Foul Balls</w:t>
      </w:r>
      <w:r w:rsidR="008C4AD6">
        <w:rPr>
          <w:szCs w:val="24"/>
        </w:rPr>
        <w:t>”, (</w:t>
      </w:r>
      <w:r w:rsidR="000E58BE">
        <w:rPr>
          <w:szCs w:val="24"/>
        </w:rPr>
        <w:t xml:space="preserve">with </w:t>
      </w:r>
      <w:r w:rsidR="009B2F8A">
        <w:rPr>
          <w:szCs w:val="24"/>
        </w:rPr>
        <w:t xml:space="preserve">Fried). SRLA Conference, </w:t>
      </w:r>
      <w:r w:rsidRPr="00A33FC5">
        <w:rPr>
          <w:szCs w:val="24"/>
        </w:rPr>
        <w:t>Myrtle Beach, South</w:t>
      </w:r>
    </w:p>
    <w:p w:rsidR="000C6271" w:rsidRPr="00A33FC5" w:rsidRDefault="000C6271" w:rsidP="000C6271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33FC5">
            <w:rPr>
              <w:szCs w:val="24"/>
            </w:rPr>
            <w:t>Carolina</w:t>
          </w:r>
        </w:smartTag>
      </w:smartTag>
      <w:r w:rsidRPr="00A33FC5">
        <w:rPr>
          <w:szCs w:val="24"/>
        </w:rPr>
        <w:t>, Spring, 2008.</w:t>
      </w:r>
    </w:p>
    <w:p w:rsidR="000C6271" w:rsidRDefault="000C6271" w:rsidP="00047F90">
      <w:pPr>
        <w:tabs>
          <w:tab w:val="left" w:pos="1080"/>
        </w:tabs>
        <w:rPr>
          <w:b/>
          <w:szCs w:val="24"/>
        </w:rPr>
      </w:pPr>
    </w:p>
    <w:p w:rsidR="00047F90" w:rsidRPr="000C6271" w:rsidRDefault="00047F90" w:rsidP="00047F90">
      <w:pPr>
        <w:tabs>
          <w:tab w:val="left" w:pos="1080"/>
        </w:tabs>
        <w:rPr>
          <w:szCs w:val="24"/>
        </w:rPr>
      </w:pPr>
      <w:r w:rsidRPr="000C6271">
        <w:rPr>
          <w:szCs w:val="24"/>
        </w:rPr>
        <w:t xml:space="preserve">“Use of Humor and Sport Metaphors in Presenting Legal Concepts”, </w:t>
      </w:r>
      <w:r w:rsidR="00A951FC" w:rsidRPr="000C6271">
        <w:rPr>
          <w:szCs w:val="24"/>
        </w:rPr>
        <w:t>(</w:t>
      </w:r>
      <w:r w:rsidRPr="000C6271">
        <w:rPr>
          <w:szCs w:val="24"/>
        </w:rPr>
        <w:t>with Fried and</w:t>
      </w:r>
    </w:p>
    <w:p w:rsidR="00047F90" w:rsidRPr="000C6271" w:rsidRDefault="00047F90" w:rsidP="00047F90">
      <w:pPr>
        <w:tabs>
          <w:tab w:val="left" w:pos="1080"/>
        </w:tabs>
        <w:ind w:left="1080"/>
        <w:rPr>
          <w:szCs w:val="24"/>
        </w:rPr>
      </w:pPr>
      <w:r w:rsidRPr="000C6271">
        <w:rPr>
          <w:szCs w:val="24"/>
        </w:rPr>
        <w:t>Ammon</w:t>
      </w:r>
      <w:r w:rsidR="00A951FC" w:rsidRPr="000C6271">
        <w:rPr>
          <w:szCs w:val="24"/>
        </w:rPr>
        <w:t>)</w:t>
      </w:r>
      <w:r w:rsidRPr="000C6271">
        <w:rPr>
          <w:szCs w:val="24"/>
        </w:rPr>
        <w:t>. SRLA Conference, Chapel Hill, North Carolina, February-March</w:t>
      </w:r>
      <w:r w:rsidR="000E58BE">
        <w:rPr>
          <w:szCs w:val="24"/>
        </w:rPr>
        <w:t>,</w:t>
      </w:r>
      <w:r w:rsidRPr="000C6271">
        <w:rPr>
          <w:szCs w:val="24"/>
        </w:rPr>
        <w:t xml:space="preserve"> 2007.</w:t>
      </w:r>
    </w:p>
    <w:p w:rsidR="00B417FF" w:rsidRPr="000C6271" w:rsidRDefault="00B417FF" w:rsidP="00047F90">
      <w:pPr>
        <w:tabs>
          <w:tab w:val="left" w:pos="1080"/>
        </w:tabs>
        <w:rPr>
          <w:szCs w:val="24"/>
        </w:rPr>
      </w:pPr>
    </w:p>
    <w:p w:rsidR="00047F90" w:rsidRPr="000C6271" w:rsidRDefault="00047F90" w:rsidP="00047F90">
      <w:pPr>
        <w:tabs>
          <w:tab w:val="left" w:pos="1080"/>
        </w:tabs>
        <w:rPr>
          <w:szCs w:val="24"/>
        </w:rPr>
      </w:pPr>
      <w:r w:rsidRPr="000C6271">
        <w:rPr>
          <w:szCs w:val="24"/>
        </w:rPr>
        <w:t>“Do Heckling at a Baseball Game or Scalping Tickets at a Football Game, Constitute Free</w:t>
      </w:r>
    </w:p>
    <w:p w:rsidR="00047F90" w:rsidRPr="000C6271" w:rsidRDefault="00047F90" w:rsidP="00047F90">
      <w:pPr>
        <w:tabs>
          <w:tab w:val="left" w:pos="1080"/>
        </w:tabs>
        <w:ind w:left="1080"/>
        <w:rPr>
          <w:szCs w:val="24"/>
        </w:rPr>
      </w:pPr>
      <w:r w:rsidRPr="000C6271">
        <w:rPr>
          <w:szCs w:val="24"/>
        </w:rPr>
        <w:t>Speech under the First Amendment?</w:t>
      </w:r>
      <w:r w:rsidR="008C4AD6" w:rsidRPr="000C6271">
        <w:rPr>
          <w:szCs w:val="24"/>
        </w:rPr>
        <w:t>”, (</w:t>
      </w:r>
      <w:r w:rsidR="00A951FC" w:rsidRPr="000C6271">
        <w:rPr>
          <w:szCs w:val="24"/>
        </w:rPr>
        <w:t>with Batista)</w:t>
      </w:r>
      <w:r w:rsidRPr="000C6271">
        <w:rPr>
          <w:szCs w:val="24"/>
        </w:rPr>
        <w:t>. SRLA Conference, Chapel Hill, North Carolina, February-March</w:t>
      </w:r>
      <w:r w:rsidR="000E58BE">
        <w:rPr>
          <w:szCs w:val="24"/>
        </w:rPr>
        <w:t>,</w:t>
      </w:r>
      <w:r w:rsidRPr="000C6271">
        <w:rPr>
          <w:szCs w:val="24"/>
        </w:rPr>
        <w:t xml:space="preserve"> 2007.</w:t>
      </w:r>
    </w:p>
    <w:p w:rsidR="00047F90" w:rsidRDefault="00047F90" w:rsidP="0098040A">
      <w:pPr>
        <w:pStyle w:val="BodyTextIndent"/>
        <w:rPr>
          <w:rFonts w:ascii="Times New Roman" w:hAnsi="Times New Roman"/>
          <w:szCs w:val="24"/>
        </w:rPr>
      </w:pPr>
    </w:p>
    <w:p w:rsidR="0098040A" w:rsidRPr="00741AA2" w:rsidRDefault="00B84A8B" w:rsidP="0098040A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“On</w:t>
      </w:r>
      <w:r w:rsidR="0098040A" w:rsidRPr="00741AA2">
        <w:rPr>
          <w:rFonts w:ascii="Times New Roman" w:hAnsi="Times New Roman"/>
          <w:b w:val="0"/>
          <w:szCs w:val="24"/>
        </w:rPr>
        <w:t xml:space="preserve"> the Road Again: Safety Issues with 15-Passenger Vans”, </w:t>
      </w:r>
      <w:r w:rsidR="009B2F8A">
        <w:rPr>
          <w:rFonts w:ascii="Times New Roman" w:hAnsi="Times New Roman"/>
          <w:b w:val="0"/>
          <w:szCs w:val="24"/>
        </w:rPr>
        <w:t>(with Batista).</w:t>
      </w:r>
      <w:r w:rsidR="00752CBB">
        <w:rPr>
          <w:rFonts w:ascii="Times New Roman" w:hAnsi="Times New Roman"/>
          <w:b w:val="0"/>
          <w:szCs w:val="24"/>
        </w:rPr>
        <w:t xml:space="preserve"> </w:t>
      </w:r>
      <w:r w:rsidR="0098040A" w:rsidRPr="00741AA2">
        <w:rPr>
          <w:rFonts w:ascii="Times New Roman" w:hAnsi="Times New Roman"/>
          <w:b w:val="0"/>
          <w:szCs w:val="24"/>
        </w:rPr>
        <w:t>SRLA Conference, Albuquerque, N</w:t>
      </w:r>
      <w:r w:rsidR="00752CBB">
        <w:rPr>
          <w:rFonts w:ascii="Times New Roman" w:hAnsi="Times New Roman"/>
          <w:b w:val="0"/>
          <w:szCs w:val="24"/>
        </w:rPr>
        <w:t>ew Mexico, March</w:t>
      </w:r>
      <w:r w:rsidR="000E58BE">
        <w:rPr>
          <w:rFonts w:ascii="Times New Roman" w:hAnsi="Times New Roman"/>
          <w:b w:val="0"/>
          <w:szCs w:val="24"/>
        </w:rPr>
        <w:t>,</w:t>
      </w:r>
      <w:r w:rsidR="00752CBB">
        <w:rPr>
          <w:rFonts w:ascii="Times New Roman" w:hAnsi="Times New Roman"/>
          <w:b w:val="0"/>
          <w:szCs w:val="24"/>
        </w:rPr>
        <w:t xml:space="preserve"> 2006.</w:t>
      </w:r>
    </w:p>
    <w:p w:rsidR="0098040A" w:rsidRPr="00741AA2" w:rsidRDefault="0098040A">
      <w:pPr>
        <w:pStyle w:val="BodyTextIndent"/>
        <w:rPr>
          <w:rFonts w:ascii="Times New Roman" w:hAnsi="Times New Roman"/>
          <w:b w:val="0"/>
          <w:szCs w:val="24"/>
        </w:rPr>
      </w:pPr>
    </w:p>
    <w:p w:rsidR="0098040A" w:rsidRPr="00741AA2" w:rsidRDefault="0098040A" w:rsidP="0098040A">
      <w:pPr>
        <w:pStyle w:val="BodyTextIndent"/>
        <w:rPr>
          <w:rFonts w:ascii="Times New Roman" w:hAnsi="Times New Roman"/>
          <w:b w:val="0"/>
          <w:szCs w:val="24"/>
        </w:rPr>
      </w:pPr>
      <w:r w:rsidRPr="00741AA2">
        <w:rPr>
          <w:rFonts w:ascii="Times New Roman" w:hAnsi="Times New Roman"/>
          <w:b w:val="0"/>
          <w:szCs w:val="24"/>
        </w:rPr>
        <w:t xml:space="preserve">“Naughty or Tice: Ticket Scalping Issues in College and Professional Sports”, </w:t>
      </w:r>
      <w:r w:rsidR="009B2F8A">
        <w:rPr>
          <w:rFonts w:ascii="Times New Roman" w:hAnsi="Times New Roman"/>
          <w:b w:val="0"/>
          <w:szCs w:val="24"/>
        </w:rPr>
        <w:t xml:space="preserve">(with Osborne). </w:t>
      </w:r>
      <w:r w:rsidRPr="00741AA2">
        <w:rPr>
          <w:rFonts w:ascii="Times New Roman" w:hAnsi="Times New Roman"/>
          <w:b w:val="0"/>
          <w:szCs w:val="24"/>
        </w:rPr>
        <w:t>SRLA Conference, Albu</w:t>
      </w:r>
      <w:r w:rsidR="00752CBB">
        <w:rPr>
          <w:rFonts w:ascii="Times New Roman" w:hAnsi="Times New Roman"/>
          <w:b w:val="0"/>
          <w:szCs w:val="24"/>
        </w:rPr>
        <w:t>querque, New Mexico, March</w:t>
      </w:r>
      <w:r w:rsidR="000E58BE">
        <w:rPr>
          <w:rFonts w:ascii="Times New Roman" w:hAnsi="Times New Roman"/>
          <w:b w:val="0"/>
          <w:szCs w:val="24"/>
        </w:rPr>
        <w:t>,</w:t>
      </w:r>
      <w:r w:rsidR="00752CBB">
        <w:rPr>
          <w:rFonts w:ascii="Times New Roman" w:hAnsi="Times New Roman"/>
          <w:b w:val="0"/>
          <w:szCs w:val="24"/>
        </w:rPr>
        <w:t xml:space="preserve"> 2006.</w:t>
      </w:r>
    </w:p>
    <w:p w:rsidR="0098040A" w:rsidRDefault="0098040A">
      <w:pPr>
        <w:pStyle w:val="BodyTextIndent"/>
        <w:rPr>
          <w:rFonts w:ascii="Times New Roman" w:hAnsi="Times New Roman"/>
          <w:b w:val="0"/>
          <w:szCs w:val="24"/>
        </w:rPr>
      </w:pPr>
    </w:p>
    <w:p w:rsidR="00752CBB" w:rsidRDefault="0098040A" w:rsidP="00752CBB">
      <w:pPr>
        <w:tabs>
          <w:tab w:val="left" w:pos="1080"/>
        </w:tabs>
        <w:rPr>
          <w:szCs w:val="24"/>
        </w:rPr>
      </w:pPr>
      <w:r w:rsidRPr="00C12DEE">
        <w:rPr>
          <w:szCs w:val="24"/>
        </w:rPr>
        <w:t>“Lord of the Rin</w:t>
      </w:r>
      <w:r w:rsidR="009B2F8A">
        <w:rPr>
          <w:szCs w:val="24"/>
        </w:rPr>
        <w:t>gs: The Selling of the Rings”</w:t>
      </w:r>
      <w:r w:rsidR="008C4AD6">
        <w:rPr>
          <w:szCs w:val="24"/>
        </w:rPr>
        <w:t>, (</w:t>
      </w:r>
      <w:r w:rsidR="009B2F8A">
        <w:rPr>
          <w:szCs w:val="24"/>
        </w:rPr>
        <w:t xml:space="preserve">with Osborne). SRLA Conference, </w:t>
      </w:r>
      <w:r w:rsidRPr="00C12DEE">
        <w:rPr>
          <w:szCs w:val="24"/>
        </w:rPr>
        <w:t>Vir</w:t>
      </w:r>
      <w:r w:rsidR="00752CBB">
        <w:rPr>
          <w:szCs w:val="24"/>
        </w:rPr>
        <w:t>ginia</w:t>
      </w:r>
    </w:p>
    <w:p w:rsidR="0098040A" w:rsidRPr="00C12DEE" w:rsidRDefault="00752CBB" w:rsidP="00752CBB">
      <w:pPr>
        <w:tabs>
          <w:tab w:val="left" w:pos="1080"/>
        </w:tabs>
        <w:rPr>
          <w:szCs w:val="24"/>
        </w:rPr>
      </w:pPr>
      <w:r>
        <w:rPr>
          <w:szCs w:val="24"/>
        </w:rPr>
        <w:tab/>
      </w:r>
      <w:r w:rsidR="0098040A" w:rsidRPr="00C12DEE">
        <w:rPr>
          <w:szCs w:val="24"/>
        </w:rPr>
        <w:t>Beach, V</w:t>
      </w:r>
      <w:r w:rsidR="009B2F8A">
        <w:rPr>
          <w:szCs w:val="24"/>
        </w:rPr>
        <w:t>irginia</w:t>
      </w:r>
      <w:r>
        <w:rPr>
          <w:szCs w:val="24"/>
        </w:rPr>
        <w:t xml:space="preserve">, </w:t>
      </w:r>
      <w:r w:rsidR="0098040A" w:rsidRPr="00C12DEE">
        <w:rPr>
          <w:szCs w:val="24"/>
        </w:rPr>
        <w:t>March</w:t>
      </w:r>
      <w:r w:rsidR="000E58BE">
        <w:rPr>
          <w:szCs w:val="24"/>
        </w:rPr>
        <w:t>,</w:t>
      </w:r>
      <w:r w:rsidR="0098040A" w:rsidRPr="00C12DEE">
        <w:rPr>
          <w:szCs w:val="24"/>
        </w:rPr>
        <w:t xml:space="preserve"> </w:t>
      </w:r>
      <w:r>
        <w:rPr>
          <w:szCs w:val="24"/>
        </w:rPr>
        <w:t>2005.</w:t>
      </w:r>
    </w:p>
    <w:p w:rsidR="0098040A" w:rsidRPr="00C12DEE" w:rsidRDefault="0098040A" w:rsidP="0098040A">
      <w:pPr>
        <w:tabs>
          <w:tab w:val="left" w:pos="1080"/>
        </w:tabs>
        <w:rPr>
          <w:szCs w:val="24"/>
        </w:rPr>
      </w:pPr>
    </w:p>
    <w:p w:rsidR="0098040A" w:rsidRPr="00C12DEE" w:rsidRDefault="0098040A" w:rsidP="0098040A">
      <w:pPr>
        <w:tabs>
          <w:tab w:val="left" w:pos="1080"/>
        </w:tabs>
        <w:rPr>
          <w:szCs w:val="24"/>
        </w:rPr>
      </w:pPr>
      <w:r w:rsidRPr="00C12DEE">
        <w:rPr>
          <w:szCs w:val="24"/>
        </w:rPr>
        <w:t>“Using Logistic Regression Analysis to Predict Success in Hockey Spectator Negligence</w:t>
      </w:r>
    </w:p>
    <w:p w:rsidR="0098040A" w:rsidRPr="00C12DEE" w:rsidRDefault="00752CBB" w:rsidP="0098040A">
      <w:pPr>
        <w:tabs>
          <w:tab w:val="left" w:pos="1080"/>
        </w:tabs>
        <w:ind w:left="1080"/>
        <w:rPr>
          <w:szCs w:val="24"/>
        </w:rPr>
      </w:pPr>
      <w:r>
        <w:rPr>
          <w:szCs w:val="24"/>
        </w:rPr>
        <w:t>Cases”,</w:t>
      </w:r>
      <w:r w:rsidR="004B191F">
        <w:rPr>
          <w:szCs w:val="24"/>
        </w:rPr>
        <w:t xml:space="preserve"> </w:t>
      </w:r>
      <w:r w:rsidR="009B2F8A">
        <w:rPr>
          <w:szCs w:val="24"/>
        </w:rPr>
        <w:t>(with Batista).</w:t>
      </w:r>
      <w:r>
        <w:rPr>
          <w:szCs w:val="24"/>
        </w:rPr>
        <w:t xml:space="preserve"> </w:t>
      </w:r>
      <w:r w:rsidR="0098040A" w:rsidRPr="00C12DEE">
        <w:rPr>
          <w:szCs w:val="24"/>
        </w:rPr>
        <w:t>SRLA Conference, Virginia Beach, V</w:t>
      </w:r>
      <w:r w:rsidR="009B2F8A">
        <w:rPr>
          <w:szCs w:val="24"/>
        </w:rPr>
        <w:t>irginia</w:t>
      </w:r>
      <w:r>
        <w:rPr>
          <w:szCs w:val="24"/>
        </w:rPr>
        <w:t>, March</w:t>
      </w:r>
      <w:r w:rsidR="000E58BE">
        <w:rPr>
          <w:szCs w:val="24"/>
        </w:rPr>
        <w:t>,</w:t>
      </w:r>
      <w:r>
        <w:rPr>
          <w:szCs w:val="24"/>
        </w:rPr>
        <w:t xml:space="preserve"> 2005.</w:t>
      </w:r>
    </w:p>
    <w:p w:rsidR="0098040A" w:rsidRDefault="0098040A">
      <w:pPr>
        <w:pStyle w:val="BodyTextIndent"/>
        <w:rPr>
          <w:rFonts w:ascii="Times New Roman" w:hAnsi="Times New Roman"/>
          <w:b w:val="0"/>
          <w:szCs w:val="24"/>
        </w:rPr>
      </w:pPr>
    </w:p>
    <w:p w:rsidR="008374F9" w:rsidRDefault="0098040A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“</w:t>
      </w:r>
      <w:r w:rsidR="008374F9" w:rsidRPr="00C12DEE">
        <w:rPr>
          <w:rFonts w:ascii="Times New Roman" w:hAnsi="Times New Roman"/>
          <w:b w:val="0"/>
          <w:szCs w:val="24"/>
        </w:rPr>
        <w:t>The HIPPA Privacy Rules: Do We Need a New HIPPA?</w:t>
      </w:r>
      <w:r>
        <w:rPr>
          <w:rFonts w:ascii="Times New Roman" w:hAnsi="Times New Roman"/>
          <w:b w:val="0"/>
          <w:szCs w:val="24"/>
        </w:rPr>
        <w:t>”</w:t>
      </w:r>
      <w:r w:rsidR="009B2F8A">
        <w:rPr>
          <w:rFonts w:ascii="Times New Roman" w:hAnsi="Times New Roman"/>
          <w:b w:val="0"/>
          <w:szCs w:val="24"/>
        </w:rPr>
        <w:t>.</w:t>
      </w:r>
      <w:r w:rsidR="008374F9" w:rsidRPr="00C12DEE">
        <w:rPr>
          <w:rFonts w:ascii="Times New Roman" w:hAnsi="Times New Roman"/>
          <w:b w:val="0"/>
          <w:szCs w:val="24"/>
        </w:rPr>
        <w:t xml:space="preserve"> NASSM Conference, Atlanta, Georgia, May-June</w:t>
      </w:r>
      <w:r w:rsidR="000E58BE">
        <w:rPr>
          <w:rFonts w:ascii="Times New Roman" w:hAnsi="Times New Roman"/>
          <w:b w:val="0"/>
          <w:szCs w:val="24"/>
        </w:rPr>
        <w:t>,</w:t>
      </w:r>
      <w:r w:rsidR="008374F9" w:rsidRPr="00C12DEE">
        <w:rPr>
          <w:rFonts w:ascii="Times New Roman" w:hAnsi="Times New Roman"/>
          <w:b w:val="0"/>
          <w:szCs w:val="24"/>
        </w:rPr>
        <w:t xml:space="preserve"> 2004.</w:t>
      </w:r>
    </w:p>
    <w:p w:rsidR="008374F9" w:rsidRPr="00C12DEE" w:rsidRDefault="008374F9" w:rsidP="00741AA2">
      <w:pPr>
        <w:pStyle w:val="BodyTextIndent"/>
        <w:ind w:left="0" w:firstLine="0"/>
        <w:rPr>
          <w:rFonts w:ascii="Times New Roman" w:hAnsi="Times New Roman"/>
          <w:b w:val="0"/>
          <w:szCs w:val="24"/>
        </w:rPr>
      </w:pPr>
    </w:p>
    <w:p w:rsidR="0098040A" w:rsidRPr="00C12DEE" w:rsidRDefault="0098040A" w:rsidP="0098040A">
      <w:pPr>
        <w:pStyle w:val="pt"/>
        <w:widowControl/>
        <w:rPr>
          <w:szCs w:val="24"/>
        </w:rPr>
      </w:pPr>
      <w:r>
        <w:rPr>
          <w:szCs w:val="24"/>
        </w:rPr>
        <w:t>“</w:t>
      </w:r>
      <w:r w:rsidRPr="00C12DEE">
        <w:rPr>
          <w:szCs w:val="24"/>
        </w:rPr>
        <w:t>Is the New Gambling Legislation a Crap Shoot?: Don’t Bet on It!</w:t>
      </w:r>
      <w:r>
        <w:rPr>
          <w:szCs w:val="24"/>
        </w:rPr>
        <w:t>”</w:t>
      </w:r>
      <w:r w:rsidRPr="00C12DEE">
        <w:rPr>
          <w:szCs w:val="24"/>
        </w:rPr>
        <w:t xml:space="preserve">, </w:t>
      </w:r>
      <w:r w:rsidR="009B2F8A">
        <w:rPr>
          <w:szCs w:val="24"/>
        </w:rPr>
        <w:t>(with Osborne).</w:t>
      </w:r>
      <w:r w:rsidR="00C51927">
        <w:rPr>
          <w:szCs w:val="24"/>
        </w:rPr>
        <w:t xml:space="preserve"> </w:t>
      </w:r>
      <w:r w:rsidRPr="00C12DEE">
        <w:rPr>
          <w:szCs w:val="24"/>
        </w:rPr>
        <w:t>SRLA Conference,</w:t>
      </w:r>
      <w:r w:rsidR="00C51927">
        <w:rPr>
          <w:szCs w:val="24"/>
        </w:rPr>
        <w:t xml:space="preserve"> Law Vegas, Nevada, March, 2004.</w:t>
      </w:r>
    </w:p>
    <w:p w:rsidR="0098040A" w:rsidRDefault="0098040A">
      <w:pPr>
        <w:pStyle w:val="BodyTextIndent"/>
        <w:rPr>
          <w:rFonts w:ascii="Times New Roman" w:hAnsi="Times New Roman"/>
          <w:b w:val="0"/>
          <w:szCs w:val="24"/>
        </w:rPr>
      </w:pPr>
    </w:p>
    <w:p w:rsidR="007871BB" w:rsidRDefault="0098040A" w:rsidP="00DB3CDF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“</w:t>
      </w:r>
      <w:r w:rsidR="007871BB" w:rsidRPr="00C12DEE">
        <w:rPr>
          <w:rFonts w:ascii="Times New Roman" w:hAnsi="Times New Roman"/>
          <w:b w:val="0"/>
          <w:szCs w:val="24"/>
        </w:rPr>
        <w:t>An Analysis of Risk Management Strategies Utilized by Operators of Baseball and Hockey Facilities</w:t>
      </w:r>
      <w:r>
        <w:rPr>
          <w:rFonts w:ascii="Times New Roman" w:hAnsi="Times New Roman"/>
          <w:b w:val="0"/>
          <w:szCs w:val="24"/>
        </w:rPr>
        <w:t>”</w:t>
      </w:r>
      <w:r w:rsidR="007871BB" w:rsidRPr="00C12DEE">
        <w:rPr>
          <w:rFonts w:ascii="Times New Roman" w:hAnsi="Times New Roman"/>
          <w:b w:val="0"/>
          <w:szCs w:val="24"/>
        </w:rPr>
        <w:t xml:space="preserve">, </w:t>
      </w:r>
      <w:r w:rsidR="009E2D8E">
        <w:rPr>
          <w:rFonts w:ascii="Times New Roman" w:hAnsi="Times New Roman"/>
          <w:b w:val="0"/>
          <w:szCs w:val="24"/>
        </w:rPr>
        <w:t>(with Batista).</w:t>
      </w:r>
      <w:r w:rsidR="00752CBB">
        <w:rPr>
          <w:rFonts w:ascii="Times New Roman" w:hAnsi="Times New Roman"/>
          <w:b w:val="0"/>
          <w:szCs w:val="24"/>
        </w:rPr>
        <w:t xml:space="preserve"> </w:t>
      </w:r>
      <w:r w:rsidR="007871BB" w:rsidRPr="00C12DEE">
        <w:rPr>
          <w:rFonts w:ascii="Times New Roman" w:hAnsi="Times New Roman"/>
          <w:b w:val="0"/>
          <w:szCs w:val="24"/>
        </w:rPr>
        <w:t>NASSM Conference, Ithaca, New York, May, 2003</w:t>
      </w:r>
      <w:r w:rsidR="00752CBB">
        <w:rPr>
          <w:rFonts w:ascii="Times New Roman" w:hAnsi="Times New Roman"/>
          <w:b w:val="0"/>
          <w:szCs w:val="24"/>
        </w:rPr>
        <w:t>.</w:t>
      </w:r>
      <w:r w:rsidR="007871BB" w:rsidRPr="00C12DEE">
        <w:rPr>
          <w:rFonts w:ascii="Times New Roman" w:hAnsi="Times New Roman"/>
          <w:b w:val="0"/>
          <w:szCs w:val="24"/>
        </w:rPr>
        <w:t xml:space="preserve"> </w:t>
      </w:r>
    </w:p>
    <w:p w:rsidR="00DB3CDF" w:rsidRPr="00DB3CDF" w:rsidRDefault="00DB3CDF" w:rsidP="00DB3CDF">
      <w:pPr>
        <w:pStyle w:val="BodyTextIndent"/>
        <w:rPr>
          <w:rFonts w:ascii="Times New Roman" w:hAnsi="Times New Roman"/>
          <w:b w:val="0"/>
          <w:szCs w:val="24"/>
        </w:rPr>
      </w:pPr>
    </w:p>
    <w:p w:rsidR="00752CBB" w:rsidRDefault="007C52C3" w:rsidP="00752CBB">
      <w:pPr>
        <w:rPr>
          <w:szCs w:val="24"/>
        </w:rPr>
      </w:pPr>
      <w:r>
        <w:rPr>
          <w:szCs w:val="24"/>
        </w:rPr>
        <w:t>“</w:t>
      </w:r>
      <w:r w:rsidRPr="00C12DEE">
        <w:rPr>
          <w:szCs w:val="24"/>
        </w:rPr>
        <w:t>Foul Ball! Revisiting the Limited Duty Rule for Basebal</w:t>
      </w:r>
      <w:r>
        <w:rPr>
          <w:szCs w:val="24"/>
        </w:rPr>
        <w:t>l Facility Owners and Operators”,</w:t>
      </w:r>
      <w:r w:rsidR="00752CBB" w:rsidRPr="00752CBB">
        <w:rPr>
          <w:szCs w:val="24"/>
        </w:rPr>
        <w:t xml:space="preserve"> </w:t>
      </w:r>
      <w:r w:rsidR="00752CBB">
        <w:rPr>
          <w:szCs w:val="24"/>
        </w:rPr>
        <w:t>(with</w:t>
      </w:r>
    </w:p>
    <w:p w:rsidR="007C52C3" w:rsidRPr="00C12DEE" w:rsidRDefault="00752CBB" w:rsidP="00752CBB">
      <w:pPr>
        <w:ind w:firstLine="720"/>
        <w:rPr>
          <w:szCs w:val="24"/>
        </w:rPr>
      </w:pPr>
      <w:r w:rsidRPr="00C12DEE">
        <w:rPr>
          <w:szCs w:val="24"/>
        </w:rPr>
        <w:t>Batista</w:t>
      </w:r>
      <w:r w:rsidR="009E2D8E">
        <w:rPr>
          <w:szCs w:val="24"/>
        </w:rPr>
        <w:t xml:space="preserve">). </w:t>
      </w:r>
      <w:r w:rsidR="007C52C3" w:rsidRPr="00C12DEE">
        <w:rPr>
          <w:szCs w:val="24"/>
        </w:rPr>
        <w:t>SSLASPA Conference, Atlanta, Georgia, March, 2003.</w:t>
      </w:r>
    </w:p>
    <w:p w:rsidR="007C52C3" w:rsidRDefault="007C52C3"/>
    <w:p w:rsidR="007C52C3" w:rsidRPr="00C12DEE" w:rsidRDefault="007C52C3" w:rsidP="007C52C3">
      <w:pPr>
        <w:pStyle w:val="pt"/>
        <w:widowControl/>
      </w:pPr>
      <w:r w:rsidRPr="00C12DEE">
        <w:t>“Case Law for Sport Management: The D</w:t>
      </w:r>
      <w:r w:rsidR="004B191F">
        <w:t>evelopment of a Teaching Tool”</w:t>
      </w:r>
      <w:r w:rsidR="008C4AD6">
        <w:t>, (</w:t>
      </w:r>
      <w:r w:rsidR="009E2D8E">
        <w:t>with Spengler and Young).</w:t>
      </w:r>
      <w:r w:rsidR="00752CBB">
        <w:t xml:space="preserve"> </w:t>
      </w:r>
      <w:r w:rsidRPr="00C12DEE">
        <w:t>SSLASPA Conf</w:t>
      </w:r>
      <w:r w:rsidR="009E2D8E">
        <w:t xml:space="preserve">erence, </w:t>
      </w:r>
      <w:r w:rsidR="000E58BE">
        <w:t>Waco, Texas,</w:t>
      </w:r>
      <w:r w:rsidR="00752CBB">
        <w:t xml:space="preserve"> March</w:t>
      </w:r>
      <w:r w:rsidR="000E58BE">
        <w:t>,</w:t>
      </w:r>
      <w:r w:rsidR="00752CBB">
        <w:t xml:space="preserve"> 2002.</w:t>
      </w:r>
    </w:p>
    <w:p w:rsidR="007C52C3" w:rsidRPr="00C12DEE" w:rsidRDefault="007C52C3" w:rsidP="007C52C3">
      <w:pPr>
        <w:pStyle w:val="pt"/>
        <w:widowControl/>
      </w:pPr>
    </w:p>
    <w:p w:rsidR="007C52C3" w:rsidRDefault="007C52C3" w:rsidP="006B2A5D">
      <w:pPr>
        <w:pStyle w:val="pt"/>
        <w:widowControl/>
      </w:pPr>
      <w:r w:rsidRPr="00C12DEE">
        <w:t xml:space="preserve">“Sport Law in Academia: A Descriptive Analysis of Who We Are, What We Teach, and How We Publish”, </w:t>
      </w:r>
      <w:r w:rsidR="00752CBB" w:rsidRPr="00C12DEE">
        <w:t>(with Batista)</w:t>
      </w:r>
      <w:r w:rsidR="009E2D8E">
        <w:t>.</w:t>
      </w:r>
      <w:r w:rsidR="00752CBB">
        <w:t xml:space="preserve"> </w:t>
      </w:r>
      <w:r w:rsidR="009E2D8E">
        <w:t>SSLASPA Conference,</w:t>
      </w:r>
      <w:r w:rsidR="00752CBB">
        <w:t xml:space="preserve"> Waco, T</w:t>
      </w:r>
      <w:r w:rsidR="000E58BE">
        <w:t xml:space="preserve">exas, </w:t>
      </w:r>
      <w:r w:rsidR="00752CBB">
        <w:t>March</w:t>
      </w:r>
      <w:r w:rsidR="000E58BE">
        <w:t>,</w:t>
      </w:r>
      <w:r w:rsidR="00752CBB">
        <w:t xml:space="preserve"> 2002.</w:t>
      </w:r>
    </w:p>
    <w:p w:rsidR="007871BB" w:rsidRPr="00C12DEE" w:rsidRDefault="007871BB" w:rsidP="00752CBB">
      <w:pPr>
        <w:spacing w:before="240"/>
      </w:pPr>
      <w:r w:rsidRPr="00C12DEE">
        <w:t xml:space="preserve">“Proposed SMPRC </w:t>
      </w:r>
      <w:r w:rsidR="009E2D8E">
        <w:t xml:space="preserve">Curriculum 2000 Seeking Input”, </w:t>
      </w:r>
      <w:r w:rsidR="00752CBB" w:rsidRPr="00C12DEE">
        <w:t>(panel member</w:t>
      </w:r>
      <w:r w:rsidR="009E2D8E">
        <w:t>).</w:t>
      </w:r>
      <w:r w:rsidR="00752CBB">
        <w:t xml:space="preserve"> NASSM Conference;</w:t>
      </w:r>
      <w:r w:rsidR="00752CBB">
        <w:tab/>
        <w:t xml:space="preserve">Buffalo, New </w:t>
      </w:r>
      <w:r w:rsidR="000E58BE">
        <w:t xml:space="preserve">York, </w:t>
      </w:r>
      <w:r w:rsidRPr="00C12DEE">
        <w:t>May, 1998.</w:t>
      </w:r>
    </w:p>
    <w:p w:rsidR="007C52C3" w:rsidRPr="00C12DEE" w:rsidRDefault="007C52C3" w:rsidP="006B2A5D">
      <w:pPr>
        <w:spacing w:before="240"/>
        <w:ind w:left="720" w:hanging="720"/>
      </w:pPr>
      <w:r w:rsidRPr="00C12DEE">
        <w:t xml:space="preserve">“Mock Trial: Sexual Harassment”, </w:t>
      </w:r>
      <w:r w:rsidR="00752CBB" w:rsidRPr="00C12DEE">
        <w:t>(with Ammon, Fried</w:t>
      </w:r>
      <w:r w:rsidR="00752CBB">
        <w:t>, Masteralexis, Miller, and</w:t>
      </w:r>
      <w:r w:rsidR="00752CBB">
        <w:tab/>
      </w:r>
      <w:r w:rsidR="00AE5C03" w:rsidRPr="00C12DEE">
        <w:t>Mulrooney</w:t>
      </w:r>
      <w:r w:rsidR="004B191F">
        <w:t>)</w:t>
      </w:r>
      <w:r w:rsidR="009E2D8E">
        <w:t>.</w:t>
      </w:r>
      <w:r w:rsidR="00AE5C03">
        <w:t xml:space="preserve"> </w:t>
      </w:r>
      <w:r w:rsidR="00AE5C03" w:rsidRPr="00C12DEE">
        <w:t>SSLASPA</w:t>
      </w:r>
      <w:r w:rsidR="009E2D8E">
        <w:t xml:space="preserve"> Conference, </w:t>
      </w:r>
      <w:r w:rsidR="00752CBB">
        <w:t>Orlando, Florid</w:t>
      </w:r>
      <w:r w:rsidR="000E58BE">
        <w:t>a,</w:t>
      </w:r>
      <w:r w:rsidR="00752CBB">
        <w:t xml:space="preserve"> March, 1997</w:t>
      </w:r>
      <w:r w:rsidRPr="00C12DEE">
        <w:t>.</w:t>
      </w:r>
    </w:p>
    <w:p w:rsidR="007C52C3" w:rsidRDefault="007C52C3">
      <w:pPr>
        <w:ind w:left="720" w:hanging="720"/>
      </w:pPr>
    </w:p>
    <w:p w:rsidR="007871BB" w:rsidRDefault="007871BB">
      <w:pPr>
        <w:ind w:left="720" w:hanging="720"/>
      </w:pPr>
      <w:r w:rsidRPr="00C12DEE">
        <w:t>"The Application of Vernonia to the Drug Te</w:t>
      </w:r>
      <w:r w:rsidR="009E2D8E">
        <w:t xml:space="preserve">sting of High School Athletes". NASSM Conference, </w:t>
      </w:r>
      <w:r w:rsidRPr="00C12DEE">
        <w:t>Fredericton, New Brunswick, Canada</w:t>
      </w:r>
      <w:r w:rsidR="000E58BE">
        <w:t>,</w:t>
      </w:r>
      <w:r w:rsidRPr="00C12DEE">
        <w:t xml:space="preserve"> May-June, 1996.</w:t>
      </w:r>
    </w:p>
    <w:p w:rsidR="007C52C3" w:rsidRDefault="007C52C3">
      <w:pPr>
        <w:ind w:left="720" w:hanging="720"/>
      </w:pPr>
    </w:p>
    <w:p w:rsidR="007C52C3" w:rsidRPr="00C12DEE" w:rsidRDefault="009E2D8E" w:rsidP="007C52C3">
      <w:pPr>
        <w:ind w:left="720" w:hanging="720"/>
      </w:pPr>
      <w:r>
        <w:t>"Criminal Law Issues in Sport". SSLASPA Conference,</w:t>
      </w:r>
      <w:r w:rsidR="007C52C3" w:rsidRPr="00C12DEE">
        <w:t xml:space="preserve"> Albuquerque, New Mexico</w:t>
      </w:r>
      <w:r w:rsidR="000E58BE">
        <w:t>,</w:t>
      </w:r>
      <w:r w:rsidR="007C52C3" w:rsidRPr="00C12DEE">
        <w:t xml:space="preserve"> March, 1996.</w:t>
      </w:r>
    </w:p>
    <w:p w:rsidR="007C52C3" w:rsidRPr="00C12DEE" w:rsidRDefault="007C52C3" w:rsidP="007C52C3">
      <w:pPr>
        <w:ind w:left="720" w:hanging="720"/>
      </w:pPr>
    </w:p>
    <w:p w:rsidR="007C52C3" w:rsidRDefault="007C52C3" w:rsidP="007C52C3">
      <w:pPr>
        <w:ind w:left="720" w:hanging="720"/>
      </w:pPr>
      <w:r w:rsidRPr="00C12DEE">
        <w:t>"Use of the</w:t>
      </w:r>
      <w:r w:rsidR="009E2D8E">
        <w:t xml:space="preserve"> Legal Memo as a Teaching Tool". SSLASPA Conference,</w:t>
      </w:r>
      <w:r w:rsidRPr="00C12DEE">
        <w:t xml:space="preserve"> Jekyll Island, Georgia</w:t>
      </w:r>
      <w:r w:rsidR="000E58BE">
        <w:t xml:space="preserve">, </w:t>
      </w:r>
      <w:r w:rsidRPr="00C12DEE">
        <w:t>March, 1995.</w:t>
      </w:r>
    </w:p>
    <w:p w:rsidR="007C52C3" w:rsidRDefault="007C52C3" w:rsidP="007C52C3">
      <w:pPr>
        <w:ind w:left="720" w:hanging="720"/>
      </w:pPr>
    </w:p>
    <w:p w:rsidR="007C52C3" w:rsidRDefault="007C52C3" w:rsidP="007C52C3">
      <w:pPr>
        <w:ind w:left="720" w:hanging="720"/>
      </w:pPr>
      <w:r w:rsidRPr="00C12DEE">
        <w:t>“Safe Tran</w:t>
      </w:r>
      <w:r w:rsidR="009E2D8E">
        <w:t xml:space="preserve">sportation: A Driving Concern”. </w:t>
      </w:r>
      <w:r w:rsidRPr="00C12DEE">
        <w:t xml:space="preserve">Sixth Annual Conference on Sport Physical </w:t>
      </w:r>
      <w:r w:rsidR="009E2D8E">
        <w:t xml:space="preserve">Education, Recreation, and Law, </w:t>
      </w:r>
      <w:r w:rsidRPr="00C12DEE">
        <w:t>Jekyll Island, Georgia</w:t>
      </w:r>
      <w:r w:rsidR="000E58BE">
        <w:t>,</w:t>
      </w:r>
      <w:r w:rsidRPr="00C12DEE">
        <w:t xml:space="preserve"> March, 1993.</w:t>
      </w:r>
    </w:p>
    <w:p w:rsidR="007C52C3" w:rsidRDefault="007C52C3" w:rsidP="007C52C3">
      <w:pPr>
        <w:ind w:left="720" w:hanging="720"/>
      </w:pPr>
    </w:p>
    <w:p w:rsidR="007C52C3" w:rsidRPr="00C12DEE" w:rsidRDefault="007C52C3" w:rsidP="007C52C3">
      <w:pPr>
        <w:ind w:left="720" w:hanging="720"/>
      </w:pPr>
      <w:r w:rsidRPr="00C12DEE">
        <w:t>“The</w:t>
      </w:r>
      <w:r w:rsidR="009E2D8E">
        <w:t xml:space="preserve"> Interaction of Sport and Law”. </w:t>
      </w:r>
      <w:r w:rsidRPr="00C12DEE">
        <w:t xml:space="preserve">Fifth Annual Conference on Sport, Physical </w:t>
      </w:r>
      <w:r w:rsidR="009E2D8E">
        <w:t xml:space="preserve">Education, Recreation, and Law, </w:t>
      </w:r>
      <w:r w:rsidRPr="00C12DEE">
        <w:t>Jekyll Island, Georgia</w:t>
      </w:r>
      <w:r w:rsidR="000E58BE">
        <w:t>,</w:t>
      </w:r>
      <w:r w:rsidRPr="00C12DEE">
        <w:t xml:space="preserve"> March, 1992.</w:t>
      </w:r>
    </w:p>
    <w:p w:rsidR="007C52C3" w:rsidRPr="00C12DEE" w:rsidRDefault="007C52C3" w:rsidP="007C52C3">
      <w:pPr>
        <w:ind w:left="720" w:hanging="720"/>
      </w:pPr>
    </w:p>
    <w:p w:rsidR="007C52C3" w:rsidRPr="00C12DEE" w:rsidRDefault="007C52C3" w:rsidP="007C52C3">
      <w:pPr>
        <w:pStyle w:val="pt"/>
        <w:widowControl/>
      </w:pPr>
      <w:r w:rsidRPr="00C12DEE">
        <w:lastRenderedPageBreak/>
        <w:t xml:space="preserve">“A Sports Law Course: Essential Content Area for the Undergraduate </w:t>
      </w:r>
      <w:r w:rsidR="009E2D8E">
        <w:t xml:space="preserve">Physical Education Curriculum”. </w:t>
      </w:r>
      <w:r w:rsidRPr="00C12DEE">
        <w:t>Fourth Annual Conference on Sport, Physical</w:t>
      </w:r>
      <w:r w:rsidR="009E2D8E">
        <w:t xml:space="preserve"> Education, Recreation, and Law,</w:t>
      </w:r>
      <w:r w:rsidRPr="00C12DEE">
        <w:t xml:space="preserve"> Jekyll Island, Georgia</w:t>
      </w:r>
      <w:r w:rsidR="000E58BE">
        <w:t>,</w:t>
      </w:r>
      <w:r w:rsidRPr="00C12DEE">
        <w:t xml:space="preserve"> March, 1991.</w:t>
      </w:r>
    </w:p>
    <w:p w:rsidR="007C52C3" w:rsidRPr="00C12DEE" w:rsidRDefault="007C52C3" w:rsidP="007C52C3">
      <w:pPr>
        <w:pStyle w:val="pt"/>
        <w:widowControl/>
      </w:pPr>
    </w:p>
    <w:p w:rsidR="007C52C3" w:rsidRPr="00C12DEE" w:rsidRDefault="007C52C3" w:rsidP="007C52C3">
      <w:pPr>
        <w:ind w:left="720" w:hanging="720"/>
      </w:pPr>
      <w:r w:rsidRPr="00C12DEE">
        <w:t>“Comp</w:t>
      </w:r>
      <w:r w:rsidR="009E2D8E">
        <w:t>etencies in a Sport Law Course”.</w:t>
      </w:r>
      <w:r w:rsidRPr="00C12DEE">
        <w:t xml:space="preserve"> Second Annual Conference on Sport, Physical </w:t>
      </w:r>
      <w:r w:rsidR="009E2D8E">
        <w:t xml:space="preserve">Education, Recreation, and Law, </w:t>
      </w:r>
      <w:r w:rsidRPr="00C12DEE">
        <w:t>Jekyll Island, Georgia</w:t>
      </w:r>
      <w:r w:rsidR="000E58BE">
        <w:t>,</w:t>
      </w:r>
      <w:r w:rsidRPr="00C12DEE">
        <w:t xml:space="preserve"> March, 1989.</w:t>
      </w:r>
    </w:p>
    <w:p w:rsidR="007871BB" w:rsidRPr="00C12DEE" w:rsidRDefault="007871BB" w:rsidP="007C52C3"/>
    <w:p w:rsidR="007871BB" w:rsidRPr="00C12DEE" w:rsidRDefault="007871BB">
      <w:pPr>
        <w:pStyle w:val="pt"/>
        <w:widowControl/>
      </w:pPr>
      <w:r w:rsidRPr="00C12DEE">
        <w:tab/>
      </w:r>
      <w:r w:rsidRPr="00C12DEE">
        <w:tab/>
        <w:t>National</w:t>
      </w:r>
    </w:p>
    <w:p w:rsidR="00DD0032" w:rsidRDefault="00DD0032" w:rsidP="00B25238">
      <w:pPr>
        <w:tabs>
          <w:tab w:val="left" w:pos="1080"/>
        </w:tabs>
        <w:rPr>
          <w:szCs w:val="24"/>
        </w:rPr>
      </w:pPr>
    </w:p>
    <w:p w:rsidR="003C53EA" w:rsidRPr="00A33FC5" w:rsidRDefault="003C53EA" w:rsidP="003C53EA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 xml:space="preserve">“What Can We Say? The Supreme Court and Free Speech”, </w:t>
      </w:r>
      <w:r w:rsidR="009E2D8E">
        <w:rPr>
          <w:szCs w:val="24"/>
        </w:rPr>
        <w:t xml:space="preserve">(with Batista). </w:t>
      </w:r>
      <w:r w:rsidR="00752CBB">
        <w:rPr>
          <w:szCs w:val="24"/>
        </w:rPr>
        <w:t>AAHPERD</w:t>
      </w:r>
      <w:r w:rsidR="00752CBB">
        <w:rPr>
          <w:szCs w:val="24"/>
        </w:rPr>
        <w:tab/>
      </w:r>
      <w:r w:rsidRPr="00A33FC5">
        <w:rPr>
          <w:szCs w:val="24"/>
        </w:rPr>
        <w:t>Convention, Fort</w:t>
      </w:r>
      <w:r w:rsidR="00752CBB">
        <w:rPr>
          <w:szCs w:val="24"/>
        </w:rPr>
        <w:t xml:space="preserve"> Worth, Texas, Spring</w:t>
      </w:r>
      <w:r w:rsidR="000E58BE">
        <w:rPr>
          <w:szCs w:val="24"/>
        </w:rPr>
        <w:t>,</w:t>
      </w:r>
      <w:r w:rsidR="00752CBB">
        <w:rPr>
          <w:szCs w:val="24"/>
        </w:rPr>
        <w:t xml:space="preserve"> 2008.</w:t>
      </w:r>
    </w:p>
    <w:p w:rsidR="003C53EA" w:rsidRPr="00A33FC5" w:rsidRDefault="003C53EA" w:rsidP="003C53EA">
      <w:pPr>
        <w:tabs>
          <w:tab w:val="left" w:pos="1080"/>
        </w:tabs>
        <w:rPr>
          <w:szCs w:val="24"/>
        </w:rPr>
      </w:pPr>
    </w:p>
    <w:p w:rsidR="003C53EA" w:rsidRPr="00A33FC5" w:rsidRDefault="003C53EA" w:rsidP="003C53EA">
      <w:pPr>
        <w:tabs>
          <w:tab w:val="left" w:pos="1080"/>
        </w:tabs>
        <w:rPr>
          <w:szCs w:val="24"/>
        </w:rPr>
      </w:pPr>
      <w:r w:rsidRPr="00A33FC5">
        <w:rPr>
          <w:szCs w:val="24"/>
        </w:rPr>
        <w:t>“Transportation” AAHPERD Convention, Fort Worth, Texas, Spring</w:t>
      </w:r>
      <w:r w:rsidR="000E58BE">
        <w:rPr>
          <w:szCs w:val="24"/>
        </w:rPr>
        <w:t>,</w:t>
      </w:r>
      <w:r w:rsidRPr="00A33FC5">
        <w:rPr>
          <w:szCs w:val="24"/>
        </w:rPr>
        <w:t xml:space="preserve"> 2008.</w:t>
      </w:r>
    </w:p>
    <w:p w:rsidR="004B191F" w:rsidRDefault="004B191F" w:rsidP="00047F90">
      <w:pPr>
        <w:tabs>
          <w:tab w:val="left" w:pos="1080"/>
        </w:tabs>
        <w:rPr>
          <w:szCs w:val="24"/>
        </w:rPr>
      </w:pPr>
    </w:p>
    <w:p w:rsidR="00834AFE" w:rsidRDefault="00834AFE" w:rsidP="00047F90">
      <w:pPr>
        <w:tabs>
          <w:tab w:val="left" w:pos="1080"/>
        </w:tabs>
        <w:rPr>
          <w:szCs w:val="24"/>
        </w:rPr>
      </w:pPr>
    </w:p>
    <w:p w:rsidR="00834AFE" w:rsidRDefault="00834AFE" w:rsidP="00047F90">
      <w:pPr>
        <w:tabs>
          <w:tab w:val="left" w:pos="1080"/>
        </w:tabs>
        <w:rPr>
          <w:szCs w:val="24"/>
        </w:rPr>
      </w:pPr>
    </w:p>
    <w:p w:rsidR="00047F90" w:rsidRPr="003C53EA" w:rsidRDefault="00047F90" w:rsidP="00047F90">
      <w:pPr>
        <w:tabs>
          <w:tab w:val="left" w:pos="1080"/>
        </w:tabs>
        <w:rPr>
          <w:szCs w:val="24"/>
        </w:rPr>
      </w:pPr>
      <w:r w:rsidRPr="003C53EA">
        <w:rPr>
          <w:szCs w:val="24"/>
        </w:rPr>
        <w:t>“Protecting Female Athletes: A Primer for Sport Administrators – Female Sexual</w:t>
      </w:r>
    </w:p>
    <w:p w:rsidR="00047F90" w:rsidRPr="003C53EA" w:rsidRDefault="00047F90" w:rsidP="00035A71">
      <w:pPr>
        <w:tabs>
          <w:tab w:val="left" w:pos="1080"/>
        </w:tabs>
        <w:ind w:left="1080"/>
        <w:rPr>
          <w:szCs w:val="24"/>
        </w:rPr>
      </w:pPr>
      <w:r w:rsidRPr="003C53EA">
        <w:rPr>
          <w:szCs w:val="24"/>
        </w:rPr>
        <w:t>Harassment: Red Card the Coach”. AAHPERD Convention, Baltimore, Maryland, March</w:t>
      </w:r>
      <w:r w:rsidR="000E58BE">
        <w:rPr>
          <w:szCs w:val="24"/>
        </w:rPr>
        <w:t>,</w:t>
      </w:r>
      <w:r w:rsidRPr="003C53EA">
        <w:rPr>
          <w:szCs w:val="24"/>
        </w:rPr>
        <w:t xml:space="preserve"> 2007.</w:t>
      </w:r>
    </w:p>
    <w:p w:rsidR="00047F90" w:rsidRDefault="00047F90" w:rsidP="00774654">
      <w:pPr>
        <w:ind w:left="720" w:hanging="720"/>
        <w:rPr>
          <w:b/>
          <w:szCs w:val="24"/>
        </w:rPr>
      </w:pPr>
    </w:p>
    <w:p w:rsidR="00774654" w:rsidRPr="00741AA2" w:rsidRDefault="00774654" w:rsidP="00774654">
      <w:pPr>
        <w:ind w:left="720" w:hanging="720"/>
        <w:rPr>
          <w:szCs w:val="24"/>
        </w:rPr>
      </w:pPr>
      <w:r w:rsidRPr="00741AA2">
        <w:rPr>
          <w:szCs w:val="24"/>
        </w:rPr>
        <w:t>“The Dennehy/Dotson Tragedy: How Could It Have Been Prevented?</w:t>
      </w:r>
      <w:r w:rsidR="008C4AD6" w:rsidRPr="00741AA2">
        <w:rPr>
          <w:szCs w:val="24"/>
        </w:rPr>
        <w:t>”, (</w:t>
      </w:r>
      <w:r w:rsidR="00D83C86">
        <w:rPr>
          <w:szCs w:val="24"/>
        </w:rPr>
        <w:t>with LaVetter).</w:t>
      </w:r>
      <w:r w:rsidR="00752CBB">
        <w:rPr>
          <w:szCs w:val="24"/>
        </w:rPr>
        <w:t xml:space="preserve"> </w:t>
      </w:r>
      <w:r w:rsidRPr="00741AA2">
        <w:rPr>
          <w:szCs w:val="24"/>
        </w:rPr>
        <w:t>AAHPERD C</w:t>
      </w:r>
      <w:r w:rsidR="00D83C86">
        <w:rPr>
          <w:szCs w:val="24"/>
        </w:rPr>
        <w:t>onvention,</w:t>
      </w:r>
      <w:r w:rsidR="000E58BE">
        <w:rPr>
          <w:szCs w:val="24"/>
        </w:rPr>
        <w:t xml:space="preserve"> Salt Lake City, Utah,</w:t>
      </w:r>
      <w:r w:rsidRPr="00741AA2">
        <w:rPr>
          <w:szCs w:val="24"/>
        </w:rPr>
        <w:t xml:space="preserve"> April, 200</w:t>
      </w:r>
      <w:r w:rsidR="00752CBB">
        <w:rPr>
          <w:szCs w:val="24"/>
        </w:rPr>
        <w:t>6.</w:t>
      </w:r>
    </w:p>
    <w:p w:rsidR="00774654" w:rsidRPr="00741AA2" w:rsidRDefault="00774654" w:rsidP="00774654">
      <w:pPr>
        <w:ind w:left="720" w:hanging="720"/>
        <w:rPr>
          <w:szCs w:val="24"/>
        </w:rPr>
      </w:pPr>
    </w:p>
    <w:p w:rsidR="00774654" w:rsidRPr="00741AA2" w:rsidRDefault="00774654" w:rsidP="00752CBB">
      <w:pPr>
        <w:ind w:left="720" w:hanging="720"/>
        <w:rPr>
          <w:szCs w:val="24"/>
        </w:rPr>
      </w:pPr>
      <w:r w:rsidRPr="00741AA2">
        <w:rPr>
          <w:szCs w:val="24"/>
        </w:rPr>
        <w:t xml:space="preserve">“NASPE/NASSM Panel”, </w:t>
      </w:r>
      <w:r w:rsidR="00752CBB" w:rsidRPr="00741AA2">
        <w:rPr>
          <w:szCs w:val="24"/>
        </w:rPr>
        <w:t>(with Gillentine and Foster).</w:t>
      </w:r>
      <w:r w:rsidR="00D83C86">
        <w:rPr>
          <w:szCs w:val="24"/>
        </w:rPr>
        <w:t xml:space="preserve"> </w:t>
      </w:r>
      <w:r w:rsidRPr="00741AA2">
        <w:rPr>
          <w:szCs w:val="24"/>
        </w:rPr>
        <w:t>AAHPERD Convention, Sa</w:t>
      </w:r>
      <w:r w:rsidR="000E58BE">
        <w:rPr>
          <w:szCs w:val="24"/>
        </w:rPr>
        <w:t>lt Lake City, Utah,</w:t>
      </w:r>
      <w:r w:rsidR="00752CBB">
        <w:rPr>
          <w:szCs w:val="24"/>
        </w:rPr>
        <w:t xml:space="preserve"> April, 2006.</w:t>
      </w:r>
    </w:p>
    <w:p w:rsidR="00774654" w:rsidRDefault="00774654" w:rsidP="00B25238">
      <w:pPr>
        <w:tabs>
          <w:tab w:val="left" w:pos="1080"/>
        </w:tabs>
        <w:rPr>
          <w:szCs w:val="24"/>
        </w:rPr>
      </w:pPr>
    </w:p>
    <w:p w:rsidR="00B25238" w:rsidRPr="00C12DEE" w:rsidRDefault="00B25238" w:rsidP="00752CBB">
      <w:pPr>
        <w:tabs>
          <w:tab w:val="left" w:pos="1080"/>
        </w:tabs>
        <w:rPr>
          <w:szCs w:val="24"/>
        </w:rPr>
      </w:pPr>
      <w:r w:rsidRPr="00C12DEE">
        <w:rPr>
          <w:szCs w:val="24"/>
        </w:rPr>
        <w:t>“Legal Concerns and Approaches to Risk Management in Hazing I</w:t>
      </w:r>
      <w:r w:rsidR="00752CBB">
        <w:rPr>
          <w:szCs w:val="24"/>
        </w:rPr>
        <w:t>ncidents”, (</w:t>
      </w:r>
      <w:r w:rsidR="00752CBB" w:rsidRPr="00C12DEE">
        <w:rPr>
          <w:szCs w:val="24"/>
        </w:rPr>
        <w:t>with Miller).</w:t>
      </w:r>
      <w:r w:rsidR="00752CBB">
        <w:rPr>
          <w:szCs w:val="24"/>
        </w:rPr>
        <w:tab/>
      </w:r>
      <w:r w:rsidR="009E29EF">
        <w:rPr>
          <w:szCs w:val="24"/>
        </w:rPr>
        <w:t>AAHPERD</w:t>
      </w:r>
      <w:r w:rsidR="00752CBB">
        <w:rPr>
          <w:szCs w:val="24"/>
        </w:rPr>
        <w:t xml:space="preserve"> </w:t>
      </w:r>
      <w:r w:rsidRPr="00C12DEE">
        <w:rPr>
          <w:szCs w:val="24"/>
        </w:rPr>
        <w:t xml:space="preserve">Convention, Chicago, </w:t>
      </w:r>
      <w:r w:rsidR="00D83C86">
        <w:rPr>
          <w:szCs w:val="24"/>
        </w:rPr>
        <w:t>Illinois</w:t>
      </w:r>
      <w:r w:rsidR="00752CBB">
        <w:rPr>
          <w:szCs w:val="24"/>
        </w:rPr>
        <w:t>, April</w:t>
      </w:r>
      <w:r w:rsidR="000E58BE">
        <w:rPr>
          <w:szCs w:val="24"/>
        </w:rPr>
        <w:t>,</w:t>
      </w:r>
      <w:r w:rsidR="00752CBB">
        <w:rPr>
          <w:szCs w:val="24"/>
        </w:rPr>
        <w:t xml:space="preserve"> 2005.</w:t>
      </w:r>
    </w:p>
    <w:p w:rsidR="001D6F9A" w:rsidRPr="00C12DEE" w:rsidRDefault="001D6F9A" w:rsidP="0098040A">
      <w:pPr>
        <w:pStyle w:val="pt"/>
        <w:widowControl/>
        <w:ind w:left="0" w:firstLine="0"/>
        <w:rPr>
          <w:szCs w:val="24"/>
        </w:rPr>
      </w:pPr>
    </w:p>
    <w:p w:rsidR="008374F9" w:rsidRPr="00C12DEE" w:rsidRDefault="007C52C3">
      <w:pPr>
        <w:pStyle w:val="pt"/>
        <w:widowControl/>
        <w:rPr>
          <w:szCs w:val="24"/>
        </w:rPr>
      </w:pPr>
      <w:r>
        <w:rPr>
          <w:szCs w:val="24"/>
        </w:rPr>
        <w:t>“</w:t>
      </w:r>
      <w:r w:rsidR="008374F9" w:rsidRPr="00C12DEE">
        <w:rPr>
          <w:szCs w:val="24"/>
        </w:rPr>
        <w:t>Drug Testing and Programs: Are They Effective?</w:t>
      </w:r>
      <w:r>
        <w:rPr>
          <w:szCs w:val="24"/>
        </w:rPr>
        <w:t>”</w:t>
      </w:r>
      <w:r w:rsidR="008C4AD6">
        <w:rPr>
          <w:szCs w:val="24"/>
        </w:rPr>
        <w:t>,</w:t>
      </w:r>
      <w:r w:rsidR="008C4AD6" w:rsidRPr="00C12DEE">
        <w:rPr>
          <w:szCs w:val="24"/>
        </w:rPr>
        <w:t xml:space="preserve"> (</w:t>
      </w:r>
      <w:r w:rsidR="00752CBB" w:rsidRPr="00C12DEE">
        <w:rPr>
          <w:szCs w:val="24"/>
        </w:rPr>
        <w:t xml:space="preserve">with Bowden </w:t>
      </w:r>
      <w:r w:rsidR="00D83C86">
        <w:rPr>
          <w:szCs w:val="24"/>
        </w:rPr>
        <w:t>).</w:t>
      </w:r>
      <w:r w:rsidR="00752CBB">
        <w:rPr>
          <w:szCs w:val="24"/>
        </w:rPr>
        <w:t xml:space="preserve"> </w:t>
      </w:r>
      <w:r w:rsidR="008374F9" w:rsidRPr="00C12DEE">
        <w:rPr>
          <w:szCs w:val="24"/>
        </w:rPr>
        <w:t>AAHPERD Convention, New Orleans, Louisiana, April, 2004.</w:t>
      </w:r>
    </w:p>
    <w:p w:rsidR="008374F9" w:rsidRPr="00C12DEE" w:rsidRDefault="008374F9">
      <w:pPr>
        <w:pStyle w:val="pt"/>
        <w:widowControl/>
        <w:rPr>
          <w:szCs w:val="24"/>
        </w:rPr>
      </w:pPr>
    </w:p>
    <w:p w:rsidR="008374F9" w:rsidRPr="00C12DEE" w:rsidRDefault="007C52C3">
      <w:pPr>
        <w:pStyle w:val="pt"/>
        <w:widowControl/>
        <w:rPr>
          <w:szCs w:val="24"/>
        </w:rPr>
      </w:pPr>
      <w:r>
        <w:rPr>
          <w:szCs w:val="24"/>
        </w:rPr>
        <w:t>“</w:t>
      </w:r>
      <w:r w:rsidR="008374F9" w:rsidRPr="00C12DEE">
        <w:rPr>
          <w:szCs w:val="24"/>
        </w:rPr>
        <w:t xml:space="preserve">City of </w:t>
      </w:r>
      <w:smartTag w:uri="urn:schemas-microsoft-com:office:smarttags" w:element="City">
        <w:r w:rsidR="008374F9" w:rsidRPr="00C12DEE">
          <w:rPr>
            <w:szCs w:val="24"/>
          </w:rPr>
          <w:t>Bellmead</w:t>
        </w:r>
      </w:smartTag>
      <w:r w:rsidR="008374F9" w:rsidRPr="00C12DEE">
        <w:rPr>
          <w:szCs w:val="24"/>
        </w:rPr>
        <w:t xml:space="preserve"> v. Torres</w:t>
      </w:r>
      <w:r>
        <w:rPr>
          <w:szCs w:val="24"/>
        </w:rPr>
        <w:t>”</w:t>
      </w:r>
      <w:r w:rsidR="00D83C86">
        <w:rPr>
          <w:szCs w:val="24"/>
        </w:rPr>
        <w:t>.</w:t>
      </w:r>
      <w:r w:rsidR="008374F9" w:rsidRPr="00C12DEE">
        <w:rPr>
          <w:szCs w:val="24"/>
        </w:rPr>
        <w:t xml:space="preserve"> AAHPERD Convention, New Orleans, Louisiana, April, 2004.</w:t>
      </w:r>
    </w:p>
    <w:p w:rsidR="008374F9" w:rsidRPr="00C12DEE" w:rsidRDefault="008374F9" w:rsidP="0098040A">
      <w:pPr>
        <w:pStyle w:val="pt"/>
        <w:widowControl/>
        <w:ind w:left="0" w:firstLine="0"/>
        <w:rPr>
          <w:szCs w:val="24"/>
        </w:rPr>
      </w:pPr>
    </w:p>
    <w:p w:rsidR="007871BB" w:rsidRDefault="007C52C3">
      <w:pPr>
        <w:pStyle w:val="pt"/>
        <w:widowControl/>
        <w:rPr>
          <w:szCs w:val="24"/>
        </w:rPr>
      </w:pPr>
      <w:r>
        <w:rPr>
          <w:szCs w:val="24"/>
        </w:rPr>
        <w:t>“</w:t>
      </w:r>
      <w:r w:rsidR="007871BB" w:rsidRPr="00C12DEE">
        <w:rPr>
          <w:szCs w:val="24"/>
        </w:rPr>
        <w:t>A Re-examination of Limited Duty Laws: Does the Puck Stop Here?</w:t>
      </w:r>
      <w:r>
        <w:rPr>
          <w:szCs w:val="24"/>
        </w:rPr>
        <w:t>”</w:t>
      </w:r>
      <w:r w:rsidR="00D83C86">
        <w:rPr>
          <w:szCs w:val="24"/>
        </w:rPr>
        <w:t>.</w:t>
      </w:r>
      <w:r w:rsidR="007871BB" w:rsidRPr="00C12DEE">
        <w:rPr>
          <w:szCs w:val="24"/>
        </w:rPr>
        <w:t xml:space="preserve"> AAHPERD Conference, </w:t>
      </w:r>
      <w:smartTag w:uri="urn:schemas-microsoft-com:office:smarttags" w:element="place">
        <w:smartTag w:uri="urn:schemas-microsoft-com:office:smarttags" w:element="City">
          <w:r w:rsidR="007871BB" w:rsidRPr="00C12DEE">
            <w:rPr>
              <w:szCs w:val="24"/>
            </w:rPr>
            <w:t>Philadelphia</w:t>
          </w:r>
        </w:smartTag>
        <w:r w:rsidR="007871BB" w:rsidRPr="00C12DEE">
          <w:rPr>
            <w:szCs w:val="24"/>
          </w:rPr>
          <w:t xml:space="preserve">, </w:t>
        </w:r>
        <w:smartTag w:uri="urn:schemas-microsoft-com:office:smarttags" w:element="State">
          <w:r w:rsidR="007871BB" w:rsidRPr="00C12DEE">
            <w:rPr>
              <w:szCs w:val="24"/>
            </w:rPr>
            <w:t>Pennsylvania</w:t>
          </w:r>
        </w:smartTag>
      </w:smartTag>
      <w:r w:rsidR="007871BB" w:rsidRPr="00C12DEE">
        <w:rPr>
          <w:szCs w:val="24"/>
        </w:rPr>
        <w:t>, April, 2003.</w:t>
      </w:r>
    </w:p>
    <w:p w:rsidR="007871BB" w:rsidRPr="00C12DEE" w:rsidRDefault="007871BB" w:rsidP="007C52C3"/>
    <w:p w:rsidR="007871BB" w:rsidRPr="00C12DEE" w:rsidRDefault="007871BB">
      <w:pPr>
        <w:pStyle w:val="pt"/>
        <w:widowControl/>
      </w:pPr>
      <w:r w:rsidRPr="00C12DEE">
        <w:t xml:space="preserve">“Use of the Delphi Technique in Selecting Sport Law Cases”, </w:t>
      </w:r>
      <w:r w:rsidR="00752CBB">
        <w:t xml:space="preserve">(with Spengler and Young), </w:t>
      </w:r>
      <w:r w:rsidR="00D83C86">
        <w:t xml:space="preserve">AAHPERD Convention, </w:t>
      </w:r>
      <w:r w:rsidRPr="00C12DEE">
        <w:t>San</w:t>
      </w:r>
      <w:r w:rsidR="000E58BE">
        <w:t xml:space="preserve"> Diego, California,</w:t>
      </w:r>
      <w:r w:rsidR="00752CBB">
        <w:t xml:space="preserve"> April, 2002.</w:t>
      </w:r>
    </w:p>
    <w:p w:rsidR="007871BB" w:rsidRPr="00C12DEE" w:rsidRDefault="007871BB"/>
    <w:p w:rsidR="007871BB" w:rsidRPr="00C12DEE" w:rsidRDefault="007871BB" w:rsidP="00AE5C03">
      <w:r w:rsidRPr="00C12DEE">
        <w:t>“Proposed SMPRC Curriculum</w:t>
      </w:r>
      <w:r w:rsidR="00AE5C03">
        <w:t xml:space="preserve"> 2000 Se</w:t>
      </w:r>
      <w:r w:rsidR="00D83C86">
        <w:t>eking Input”, (panel member).</w:t>
      </w:r>
      <w:r w:rsidR="00AE5C03">
        <w:t xml:space="preserve"> </w:t>
      </w:r>
      <w:r w:rsidRPr="00C12DEE">
        <w:t>AAHPERD Conventi</w:t>
      </w:r>
      <w:r w:rsidR="00D83C86">
        <w:t>on,</w:t>
      </w:r>
      <w:r w:rsidR="00D83C86">
        <w:tab/>
        <w:t xml:space="preserve">Reno, </w:t>
      </w:r>
      <w:r w:rsidR="000E58BE">
        <w:t xml:space="preserve">Nevada, </w:t>
      </w:r>
      <w:r w:rsidR="00AE5C03">
        <w:t>April, 1998.</w:t>
      </w:r>
    </w:p>
    <w:p w:rsidR="007871BB" w:rsidRPr="00C12DEE" w:rsidRDefault="007871BB" w:rsidP="00AE5C03">
      <w:pPr>
        <w:spacing w:before="240"/>
      </w:pPr>
      <w:r w:rsidRPr="00C12DEE">
        <w:t>"Sport Management In</w:t>
      </w:r>
      <w:r w:rsidR="00AE5C03">
        <w:t xml:space="preserve">ternships: Issues and Answers", </w:t>
      </w:r>
      <w:r w:rsidR="00AE5C03" w:rsidRPr="00C12DEE">
        <w:t xml:space="preserve">(with Cotten, Branch, Phillips, </w:t>
      </w:r>
      <w:r w:rsidR="00AE5C03">
        <w:t>Burge, and</w:t>
      </w:r>
      <w:r w:rsidR="00AE5C03">
        <w:tab/>
      </w:r>
      <w:r w:rsidR="00AE5C03" w:rsidRPr="00C12DEE">
        <w:t>Kilpatrick</w:t>
      </w:r>
      <w:r w:rsidR="00D83C86">
        <w:t>).</w:t>
      </w:r>
      <w:r w:rsidR="00AE5C03">
        <w:t xml:space="preserve"> </w:t>
      </w:r>
      <w:r w:rsidRPr="00C12DEE">
        <w:t>AAHPERD Convention</w:t>
      </w:r>
      <w:r w:rsidR="00D83C86">
        <w:t>,</w:t>
      </w:r>
      <w:r w:rsidR="000E58BE">
        <w:t xml:space="preserve"> Atlanta, Georgia, </w:t>
      </w:r>
      <w:r w:rsidR="004B191F">
        <w:t>April, 1996</w:t>
      </w:r>
      <w:r w:rsidRPr="00C12DEE">
        <w:t>.</w:t>
      </w:r>
    </w:p>
    <w:p w:rsidR="007871BB" w:rsidRPr="00C12DEE" w:rsidRDefault="007871BB" w:rsidP="007C52C3"/>
    <w:p w:rsidR="007871BB" w:rsidRPr="00C12DEE" w:rsidRDefault="007871BB">
      <w:pPr>
        <w:ind w:left="720" w:hanging="720"/>
      </w:pPr>
      <w:r w:rsidRPr="00C12DEE">
        <w:t xml:space="preserve">“Transportation: Issues of Safety and Liability in </w:t>
      </w:r>
      <w:r w:rsidR="00D83C86">
        <w:t>the Public and Private Sectors”. AAHPERD Convention,</w:t>
      </w:r>
      <w:r w:rsidRPr="00C12DEE">
        <w:t xml:space="preserve"> Portland, Oregon</w:t>
      </w:r>
      <w:r w:rsidR="000E58BE">
        <w:t>,</w:t>
      </w:r>
      <w:r w:rsidRPr="00C12DEE">
        <w:t xml:space="preserve"> March, 1995.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lastRenderedPageBreak/>
        <w:t>“Exploring Resources in Sp</w:t>
      </w:r>
      <w:r w:rsidR="00D83C86">
        <w:t>ort Management: Legal Aspects”</w:t>
      </w:r>
      <w:r w:rsidR="008C4AD6">
        <w:t>, (</w:t>
      </w:r>
      <w:r w:rsidR="00D83C86">
        <w:t>with Claussen).</w:t>
      </w:r>
      <w:r w:rsidR="00AE5C03">
        <w:t xml:space="preserve"> </w:t>
      </w:r>
      <w:r w:rsidRPr="00C12DEE">
        <w:t>AAHPERD Convention</w:t>
      </w:r>
      <w:r w:rsidR="00D83C86">
        <w:t>,</w:t>
      </w:r>
      <w:r w:rsidR="000E58BE">
        <w:t xml:space="preserve"> Portland, Oregon,</w:t>
      </w:r>
      <w:r w:rsidR="00AE5C03">
        <w:t xml:space="preserve"> March, 1995.</w:t>
      </w:r>
    </w:p>
    <w:p w:rsidR="007871BB" w:rsidRPr="00C12DEE" w:rsidRDefault="007871BB">
      <w:pPr>
        <w:ind w:left="720" w:hanging="720"/>
      </w:pPr>
    </w:p>
    <w:p w:rsidR="007871BB" w:rsidRPr="00C12DEE" w:rsidRDefault="007871BB">
      <w:r w:rsidRPr="00C12DEE">
        <w:t xml:space="preserve">“Current Legal Aspects </w:t>
      </w:r>
      <w:r w:rsidR="00D83C86">
        <w:t>of Dress in Physical Education”. AAHPERD Convention,</w:t>
      </w:r>
    </w:p>
    <w:p w:rsidR="007871BB" w:rsidRPr="00C12DEE" w:rsidRDefault="007871BB">
      <w:pPr>
        <w:ind w:firstLine="720"/>
      </w:pPr>
      <w:r w:rsidRPr="00C12DEE">
        <w:t>Denver, Colorado</w:t>
      </w:r>
      <w:r w:rsidR="000E58BE">
        <w:t xml:space="preserve">, </w:t>
      </w:r>
      <w:r w:rsidRPr="00C12DEE">
        <w:t>April, 1994.</w:t>
      </w:r>
    </w:p>
    <w:p w:rsidR="007871BB" w:rsidRPr="00C12DEE" w:rsidRDefault="007871BB" w:rsidP="007C52C3"/>
    <w:p w:rsidR="00AE5C03" w:rsidRDefault="007871BB" w:rsidP="006B2A5D">
      <w:pPr>
        <w:ind w:left="720" w:hanging="720"/>
      </w:pPr>
      <w:r w:rsidRPr="00C12DEE">
        <w:t>“Sports Law: Essential Content Area for the Undergraduate</w:t>
      </w:r>
      <w:r w:rsidR="00D83C86">
        <w:t xml:space="preserve"> Physical Education Curriculum”.</w:t>
      </w:r>
      <w:r w:rsidRPr="00C12DEE">
        <w:t xml:space="preserve"> AAHPERD Co</w:t>
      </w:r>
      <w:r w:rsidR="00D83C86">
        <w:t>nvention,</w:t>
      </w:r>
      <w:r w:rsidR="000E58BE">
        <w:t xml:space="preserve"> Indianapolis, Indiana,</w:t>
      </w:r>
      <w:r w:rsidRPr="00C12DEE">
        <w:t xml:space="preserve"> April, 1992.</w:t>
      </w:r>
    </w:p>
    <w:p w:rsidR="00AE5C03" w:rsidRDefault="00AE5C03" w:rsidP="00AE5C03">
      <w:pPr>
        <w:ind w:left="720" w:hanging="720"/>
      </w:pPr>
    </w:p>
    <w:p w:rsidR="007871BB" w:rsidRPr="00C12DEE" w:rsidRDefault="007871BB" w:rsidP="00AE5C03">
      <w:pPr>
        <w:ind w:left="720"/>
      </w:pPr>
      <w:r w:rsidRPr="00C12DEE">
        <w:t>Regional</w:t>
      </w:r>
    </w:p>
    <w:p w:rsidR="007871BB" w:rsidRPr="00C12DEE" w:rsidRDefault="007871BB"/>
    <w:p w:rsidR="007871BB" w:rsidRPr="00C12DEE" w:rsidRDefault="00D83C86" w:rsidP="002C6B53">
      <w:pPr>
        <w:pStyle w:val="pt"/>
        <w:widowControl/>
        <w:rPr>
          <w:szCs w:val="24"/>
        </w:rPr>
      </w:pPr>
      <w:r>
        <w:rPr>
          <w:szCs w:val="24"/>
        </w:rPr>
        <w:t>“</w:t>
      </w:r>
      <w:r w:rsidR="007871BB" w:rsidRPr="00C12DEE">
        <w:rPr>
          <w:szCs w:val="24"/>
        </w:rPr>
        <w:t>Liability in Southern District AAHPERD</w:t>
      </w:r>
      <w:r>
        <w:rPr>
          <w:szCs w:val="24"/>
        </w:rPr>
        <w:t>”,</w:t>
      </w:r>
      <w:r w:rsidR="004B191F">
        <w:rPr>
          <w:szCs w:val="24"/>
        </w:rPr>
        <w:t xml:space="preserve"> (with others)</w:t>
      </w:r>
      <w:r>
        <w:rPr>
          <w:szCs w:val="24"/>
        </w:rPr>
        <w:t>.</w:t>
      </w:r>
      <w:r w:rsidR="007871BB" w:rsidRPr="00C12DEE">
        <w:rPr>
          <w:szCs w:val="24"/>
        </w:rPr>
        <w:t xml:space="preserve"> SDAAHPERD Convention, Sav</w:t>
      </w:r>
      <w:r w:rsidR="004B191F">
        <w:rPr>
          <w:szCs w:val="24"/>
        </w:rPr>
        <w:t>annah, Georgia, February, 2003.</w:t>
      </w:r>
    </w:p>
    <w:p w:rsidR="00C270CD" w:rsidRPr="00C12DEE" w:rsidRDefault="00C270CD">
      <w:pPr>
        <w:pStyle w:val="pt"/>
        <w:widowControl/>
        <w:ind w:left="0" w:firstLine="0"/>
      </w:pPr>
    </w:p>
    <w:p w:rsidR="004B191F" w:rsidRDefault="007871BB" w:rsidP="004B191F">
      <w:pPr>
        <w:pStyle w:val="pt"/>
        <w:widowControl/>
        <w:ind w:left="0" w:firstLine="0"/>
      </w:pPr>
      <w:r w:rsidRPr="00C12DEE">
        <w:t xml:space="preserve">“Liability in Southern District AAHPERD”, </w:t>
      </w:r>
      <w:r w:rsidR="004B191F" w:rsidRPr="00C12DEE">
        <w:t>(with Appenzel</w:t>
      </w:r>
      <w:r w:rsidR="00D83C86">
        <w:t>ler, Clement, Gaskin, and Hums).</w:t>
      </w:r>
    </w:p>
    <w:p w:rsidR="007871BB" w:rsidRPr="00C12DEE" w:rsidRDefault="007871BB" w:rsidP="00B77A27">
      <w:pPr>
        <w:pStyle w:val="pt"/>
        <w:widowControl/>
        <w:ind w:left="0" w:firstLine="720"/>
      </w:pPr>
      <w:r w:rsidRPr="00C12DEE">
        <w:t>S</w:t>
      </w:r>
      <w:r w:rsidR="00D83C86">
        <w:t>DAAHPERD Convention,</w:t>
      </w:r>
      <w:r w:rsidR="00B77A27">
        <w:t xml:space="preserve"> Birmingham, </w:t>
      </w:r>
      <w:r w:rsidR="00E0566F">
        <w:t>Alabama,</w:t>
      </w:r>
      <w:r w:rsidRPr="00C12DEE">
        <w:t xml:space="preserve"> February, 2001</w:t>
      </w:r>
      <w:r w:rsidR="00B77A27">
        <w:t>.</w:t>
      </w:r>
      <w:r w:rsidRPr="00C12DEE">
        <w:t xml:space="preserve"> 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t xml:space="preserve">“Liability in Southern District AAHPERD”, </w:t>
      </w:r>
      <w:r w:rsidR="00B77A27" w:rsidRPr="00C12DEE">
        <w:t>(with Appenzeller, Clement, Gaskin, and Hums</w:t>
      </w:r>
      <w:r w:rsidR="00D83C86">
        <w:t>).</w:t>
      </w:r>
      <w:r w:rsidR="00B77A27" w:rsidRPr="00C12DEE">
        <w:t xml:space="preserve"> </w:t>
      </w:r>
      <w:r w:rsidRPr="00C12DEE">
        <w:t>AAHPER</w:t>
      </w:r>
      <w:r w:rsidR="00D83C86">
        <w:t>D Convention,</w:t>
      </w:r>
      <w:r w:rsidR="00E0566F">
        <w:t xml:space="preserve"> Orlando, Florida, </w:t>
      </w:r>
      <w:r w:rsidRPr="00C12DEE">
        <w:t>March</w:t>
      </w:r>
      <w:r w:rsidR="00E0566F">
        <w:t>,</w:t>
      </w:r>
      <w:r w:rsidRPr="00C12DEE">
        <w:t xml:space="preserve"> 2000.</w:t>
      </w:r>
    </w:p>
    <w:p w:rsidR="007871BB" w:rsidRPr="00C12DEE" w:rsidRDefault="007871BB">
      <w:pPr>
        <w:ind w:left="720" w:hanging="720"/>
        <w:rPr>
          <w:u w:val="single"/>
        </w:rPr>
      </w:pPr>
    </w:p>
    <w:p w:rsidR="007871BB" w:rsidRPr="00C12DEE" w:rsidRDefault="007871BB">
      <w:pPr>
        <w:ind w:left="720" w:hanging="720"/>
      </w:pPr>
      <w:r w:rsidRPr="00C12DEE">
        <w:t xml:space="preserve">“A Demographic Study of Sport Management/Administration Programs in SDAAHPERD”, </w:t>
      </w:r>
      <w:r w:rsidR="00B77A27" w:rsidRPr="00C12DEE">
        <w:t>(with Crow, Daughtry, Gil</w:t>
      </w:r>
      <w:r w:rsidR="00B77A27">
        <w:t>lentin</w:t>
      </w:r>
      <w:r w:rsidR="00D83C86">
        <w:t>e, Phillips, and Seidler).</w:t>
      </w:r>
      <w:r w:rsidR="00B77A27">
        <w:t xml:space="preserve"> </w:t>
      </w:r>
      <w:r w:rsidRPr="00C12DEE">
        <w:t>SDAAHPERD Convent</w:t>
      </w:r>
      <w:r w:rsidR="00D83C86">
        <w:t>ion,</w:t>
      </w:r>
      <w:r w:rsidR="00E0566F">
        <w:t xml:space="preserve"> Greensboro, North Carolina,</w:t>
      </w:r>
      <w:r w:rsidRPr="00C12DEE">
        <w:t xml:space="preserve"> February, 1999</w:t>
      </w:r>
      <w:r w:rsidR="00B77A27">
        <w:t>.</w:t>
      </w:r>
      <w:r w:rsidRPr="00C12DEE">
        <w:t xml:space="preserve"> </w:t>
      </w:r>
    </w:p>
    <w:p w:rsidR="007871BB" w:rsidRPr="00C12DEE" w:rsidRDefault="007871BB"/>
    <w:p w:rsidR="007871BB" w:rsidRPr="00C12DEE" w:rsidRDefault="007871BB">
      <w:r w:rsidRPr="00C12DEE">
        <w:t>“Liability in the SDAAHPERD: Five Southern District Cases That All Physical</w:t>
      </w:r>
    </w:p>
    <w:p w:rsidR="007871BB" w:rsidRPr="00C12DEE" w:rsidRDefault="007871BB">
      <w:pPr>
        <w:ind w:left="720"/>
      </w:pPr>
      <w:r w:rsidRPr="00C12DEE">
        <w:t xml:space="preserve">Educators and Coaches Should Know About!”, </w:t>
      </w:r>
      <w:r w:rsidR="00B77A27" w:rsidRPr="00C12DEE">
        <w:t>(with Appen</w:t>
      </w:r>
      <w:r w:rsidR="00B77A27">
        <w:t>zeller, Gaskin, Hums, and Lehr)</w:t>
      </w:r>
      <w:r w:rsidR="00D83C86">
        <w:t xml:space="preserve">. </w:t>
      </w:r>
      <w:r w:rsidRPr="00C12DEE">
        <w:t>SDAAHPERD Convent</w:t>
      </w:r>
      <w:r w:rsidR="00D83C86">
        <w:t xml:space="preserve">ion, </w:t>
      </w:r>
      <w:r w:rsidR="00E0566F">
        <w:t>Greensboro, North Carolina,</w:t>
      </w:r>
      <w:r w:rsidRPr="00C12DEE">
        <w:t xml:space="preserve"> February, 1999</w:t>
      </w:r>
      <w:r w:rsidR="00B77A27">
        <w:t>.</w:t>
      </w:r>
      <w:r w:rsidRPr="00C12DEE">
        <w:t xml:space="preserve"> </w:t>
      </w:r>
    </w:p>
    <w:p w:rsidR="007871BB" w:rsidRPr="00C12DEE" w:rsidRDefault="007871BB">
      <w:pPr>
        <w:ind w:left="720" w:hanging="720"/>
        <w:rPr>
          <w:u w:val="single"/>
        </w:rPr>
      </w:pPr>
    </w:p>
    <w:p w:rsidR="00B77A27" w:rsidRDefault="007871BB" w:rsidP="00B77A27">
      <w:r w:rsidRPr="00C12DEE">
        <w:t>“Staging Succ</w:t>
      </w:r>
      <w:r w:rsidR="00D83C86">
        <w:t>essful Volleyball Tournaments”</w:t>
      </w:r>
      <w:r w:rsidR="008C4AD6">
        <w:t>, (</w:t>
      </w:r>
      <w:r w:rsidR="00D83C86">
        <w:t>with Goldfine).</w:t>
      </w:r>
      <w:r w:rsidR="00B77A27">
        <w:t xml:space="preserve"> </w:t>
      </w:r>
      <w:r w:rsidRPr="00C12DEE">
        <w:t xml:space="preserve">SDAAHPERD </w:t>
      </w:r>
      <w:r w:rsidR="00D83C86">
        <w:t>Convention,</w:t>
      </w:r>
    </w:p>
    <w:p w:rsidR="007871BB" w:rsidRPr="00C12DEE" w:rsidRDefault="007871BB" w:rsidP="00B77A27">
      <w:pPr>
        <w:ind w:firstLine="720"/>
      </w:pPr>
      <w:r w:rsidRPr="00C12DEE">
        <w:t>Biloxi</w:t>
      </w:r>
      <w:r w:rsidR="00E0566F">
        <w:t>, Mississippi,</w:t>
      </w:r>
      <w:r w:rsidR="00B77A27">
        <w:t xml:space="preserve"> February, 1998.</w:t>
      </w:r>
    </w:p>
    <w:p w:rsidR="007871BB" w:rsidRPr="00C12DEE" w:rsidRDefault="007871BB">
      <w:pPr>
        <w:ind w:left="720" w:hanging="720"/>
        <w:rPr>
          <w:u w:val="single"/>
        </w:rPr>
      </w:pPr>
    </w:p>
    <w:p w:rsidR="007871BB" w:rsidRPr="00C12DEE" w:rsidRDefault="007871BB">
      <w:pPr>
        <w:ind w:left="720" w:hanging="720"/>
      </w:pPr>
      <w:r w:rsidRPr="00C12DEE">
        <w:t>“Gender</w:t>
      </w:r>
      <w:r w:rsidR="00D83C86">
        <w:t xml:space="preserve"> Equity: Idealism and Realism”,</w:t>
      </w:r>
      <w:r w:rsidR="00B77A27">
        <w:t xml:space="preserve"> (panel member), </w:t>
      </w:r>
      <w:r w:rsidRPr="00C12DEE">
        <w:t xml:space="preserve">SDAAHPERD </w:t>
      </w:r>
      <w:r w:rsidR="00D83C86">
        <w:t>Convention,</w:t>
      </w:r>
      <w:r w:rsidRPr="00C12DEE">
        <w:t xml:space="preserve"> Nashville, Tenness</w:t>
      </w:r>
      <w:r w:rsidR="00E0566F">
        <w:t>ee,</w:t>
      </w:r>
      <w:r w:rsidR="00B77A27">
        <w:t xml:space="preserve"> January, 1994.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t>“Turning Back the Clock: Safety Concerns In Exercis</w:t>
      </w:r>
      <w:r w:rsidR="00D83C86">
        <w:t>e Programs For Senior Citizens”. SDAAHPERD Convention,</w:t>
      </w:r>
      <w:r w:rsidRPr="00C12DEE">
        <w:t xml:space="preserve"> Nashville, Tennessee</w:t>
      </w:r>
      <w:r w:rsidR="00E0566F">
        <w:t>,</w:t>
      </w:r>
      <w:r w:rsidRPr="00C12DEE">
        <w:t xml:space="preserve"> January, 1994.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t>“S</w:t>
      </w:r>
      <w:r w:rsidR="00D83C86">
        <w:t xml:space="preserve">afety Issues in Transportation”. SDAAHPERD Convention, </w:t>
      </w:r>
      <w:r w:rsidRPr="00C12DEE">
        <w:t>Dallas, Texas</w:t>
      </w:r>
      <w:r w:rsidR="00E0566F">
        <w:t>,</w:t>
      </w:r>
      <w:r w:rsidRPr="00C12DEE">
        <w:t xml:space="preserve"> February, 1993.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t>“Tax Aspects of Owning Pro</w:t>
      </w:r>
      <w:r w:rsidR="00B77A27">
        <w:t>fessional Athletes' Contracts”, (</w:t>
      </w:r>
      <w:r w:rsidR="00B77A27" w:rsidRPr="00C12DEE">
        <w:t>with Stanley).</w:t>
      </w:r>
      <w:r w:rsidR="00D83C86">
        <w:t xml:space="preserve"> </w:t>
      </w:r>
      <w:r w:rsidRPr="00C12DEE">
        <w:t>American Accounting Associa</w:t>
      </w:r>
      <w:r w:rsidR="00D83C86">
        <w:t>tion Southwest Regional Meeting,</w:t>
      </w:r>
      <w:r w:rsidRPr="00C12DEE">
        <w:t xml:space="preserve"> New O</w:t>
      </w:r>
      <w:r w:rsidR="00E0566F">
        <w:t>rleans, Louisiana,</w:t>
      </w:r>
      <w:r w:rsidR="00B77A27">
        <w:t xml:space="preserve"> March, 1985.</w:t>
      </w:r>
    </w:p>
    <w:p w:rsidR="00D16ED2" w:rsidRDefault="00D16ED2" w:rsidP="00DD0032">
      <w:pPr>
        <w:ind w:left="720"/>
      </w:pPr>
    </w:p>
    <w:p w:rsidR="007871BB" w:rsidRPr="00C12DEE" w:rsidRDefault="007871BB" w:rsidP="00DD0032">
      <w:pPr>
        <w:ind w:left="720"/>
      </w:pPr>
      <w:r w:rsidRPr="00C12DEE">
        <w:t>State</w:t>
      </w:r>
    </w:p>
    <w:p w:rsidR="007871BB" w:rsidRPr="00C12DEE" w:rsidRDefault="007871BB">
      <w:pPr>
        <w:ind w:left="720" w:hanging="720"/>
      </w:pPr>
    </w:p>
    <w:p w:rsidR="00774654" w:rsidRPr="00741AA2" w:rsidRDefault="00774654" w:rsidP="00774654">
      <w:pPr>
        <w:tabs>
          <w:tab w:val="left" w:pos="1080"/>
        </w:tabs>
        <w:rPr>
          <w:szCs w:val="24"/>
        </w:rPr>
      </w:pPr>
      <w:r w:rsidRPr="00741AA2">
        <w:rPr>
          <w:szCs w:val="24"/>
        </w:rPr>
        <w:t>“Applied Sport Management; Why We Do What We Do</w:t>
      </w:r>
      <w:r w:rsidR="008C4AD6" w:rsidRPr="00741AA2">
        <w:rPr>
          <w:szCs w:val="24"/>
        </w:rPr>
        <w:t>”, (</w:t>
      </w:r>
      <w:r w:rsidRPr="00741AA2">
        <w:rPr>
          <w:szCs w:val="24"/>
        </w:rPr>
        <w:t>w</w:t>
      </w:r>
      <w:r w:rsidR="00D83C86">
        <w:rPr>
          <w:szCs w:val="24"/>
        </w:rPr>
        <w:t>ith Pearson and Zapalac).</w:t>
      </w:r>
    </w:p>
    <w:p w:rsidR="00774654" w:rsidRPr="00741AA2" w:rsidRDefault="00774654" w:rsidP="00774654">
      <w:pPr>
        <w:tabs>
          <w:tab w:val="left" w:pos="1080"/>
        </w:tabs>
        <w:rPr>
          <w:szCs w:val="24"/>
        </w:rPr>
      </w:pPr>
      <w:r w:rsidRPr="00741AA2">
        <w:rPr>
          <w:szCs w:val="24"/>
        </w:rPr>
        <w:tab/>
        <w:t>TAHPERD Convention, Fort Worth, Texas</w:t>
      </w:r>
      <w:r w:rsidR="00E0566F">
        <w:rPr>
          <w:szCs w:val="24"/>
        </w:rPr>
        <w:t>,</w:t>
      </w:r>
      <w:r w:rsidRPr="00741AA2">
        <w:rPr>
          <w:szCs w:val="24"/>
        </w:rPr>
        <w:t xml:space="preserve"> December, 2006.</w:t>
      </w:r>
    </w:p>
    <w:p w:rsidR="00774654" w:rsidRDefault="00774654">
      <w:pPr>
        <w:tabs>
          <w:tab w:val="left" w:pos="1080"/>
        </w:tabs>
        <w:rPr>
          <w:szCs w:val="24"/>
        </w:rPr>
      </w:pPr>
    </w:p>
    <w:p w:rsidR="007871BB" w:rsidRPr="00C12DEE" w:rsidRDefault="007871BB">
      <w:pPr>
        <w:tabs>
          <w:tab w:val="left" w:pos="1080"/>
        </w:tabs>
        <w:rPr>
          <w:szCs w:val="24"/>
        </w:rPr>
      </w:pPr>
      <w:r w:rsidRPr="00C12DEE">
        <w:rPr>
          <w:szCs w:val="24"/>
        </w:rPr>
        <w:lastRenderedPageBreak/>
        <w:t>“Revisiting the Limited Duty Rule for Facility Owners and Operators in Texas</w:t>
      </w:r>
      <w:r w:rsidR="00D83C86">
        <w:rPr>
          <w:szCs w:val="24"/>
        </w:rPr>
        <w:t>”.</w:t>
      </w:r>
    </w:p>
    <w:p w:rsidR="007871BB" w:rsidRPr="00C12DEE" w:rsidRDefault="00D83C86">
      <w:pPr>
        <w:tabs>
          <w:tab w:val="left" w:pos="1080"/>
        </w:tabs>
        <w:rPr>
          <w:szCs w:val="24"/>
        </w:rPr>
      </w:pPr>
      <w:r>
        <w:rPr>
          <w:szCs w:val="24"/>
        </w:rPr>
        <w:tab/>
        <w:t>TAHPERD Convention,</w:t>
      </w:r>
      <w:r w:rsidR="007871BB" w:rsidRPr="00C12DEE">
        <w:rPr>
          <w:szCs w:val="24"/>
        </w:rPr>
        <w:t xml:space="preserve"> Galveston, Texas</w:t>
      </w:r>
      <w:r w:rsidR="00E0566F">
        <w:rPr>
          <w:szCs w:val="24"/>
        </w:rPr>
        <w:t>,</w:t>
      </w:r>
      <w:r w:rsidR="007871BB" w:rsidRPr="00C12DEE">
        <w:rPr>
          <w:szCs w:val="24"/>
        </w:rPr>
        <w:t xml:space="preserve"> December, 2003.</w:t>
      </w:r>
    </w:p>
    <w:p w:rsidR="007871BB" w:rsidRPr="00C12DEE" w:rsidRDefault="007871BB">
      <w:pPr>
        <w:tabs>
          <w:tab w:val="left" w:pos="1080"/>
        </w:tabs>
      </w:pPr>
      <w:r w:rsidRPr="00C12DEE">
        <w:tab/>
      </w:r>
    </w:p>
    <w:p w:rsidR="007871BB" w:rsidRPr="00C12DEE" w:rsidRDefault="007871BB" w:rsidP="00AE5C03">
      <w:pPr>
        <w:ind w:left="720" w:hanging="720"/>
      </w:pPr>
      <w:r w:rsidRPr="00C12DEE">
        <w:t xml:space="preserve">“The State of Affairs of Sport Management: Perspectives of Leaders in the Discipline”, </w:t>
      </w:r>
      <w:r w:rsidR="00AE5C03" w:rsidRPr="00C12DEE">
        <w:t>(w</w:t>
      </w:r>
      <w:r w:rsidR="00AE5C03">
        <w:t xml:space="preserve">ith Ashley, Pearson, and Zhang), </w:t>
      </w:r>
      <w:r w:rsidR="00D83C86">
        <w:t>TAHPERD Convention,</w:t>
      </w:r>
      <w:r w:rsidRPr="00C12DEE">
        <w:t xml:space="preserve"> Dallas,</w:t>
      </w:r>
      <w:r w:rsidR="00E0566F">
        <w:t xml:space="preserve"> Texas,</w:t>
      </w:r>
      <w:r w:rsidR="00AE5C03">
        <w:t xml:space="preserve"> November/December, 2000.</w:t>
      </w:r>
    </w:p>
    <w:p w:rsidR="007871BB" w:rsidRPr="00C12DEE" w:rsidRDefault="007871BB">
      <w:pPr>
        <w:ind w:left="720"/>
      </w:pPr>
    </w:p>
    <w:p w:rsidR="007871BB" w:rsidRPr="00C12DEE" w:rsidRDefault="007871BB">
      <w:pPr>
        <w:ind w:left="720" w:hanging="720"/>
      </w:pPr>
      <w:r w:rsidRPr="00C12DEE">
        <w:t xml:space="preserve">“The </w:t>
      </w:r>
      <w:smartTag w:uri="urn:schemas-microsoft-com:office:smarttags" w:element="country-region">
        <w:r w:rsidRPr="00C12DEE">
          <w:t>U. S.</w:t>
        </w:r>
      </w:smartTag>
      <w:r w:rsidRPr="00C12DEE">
        <w:t xml:space="preserve"> Supre</w:t>
      </w:r>
      <w:r w:rsidR="00D83C86">
        <w:t>me Court and Sexual Harassment”.</w:t>
      </w:r>
      <w:r w:rsidRPr="00C12DEE">
        <w:t xml:space="preserve"> TAHP</w:t>
      </w:r>
      <w:r w:rsidR="00D83C86">
        <w:t xml:space="preserve">ERD Convention, </w:t>
      </w:r>
      <w:r w:rsidR="00E0566F">
        <w:t xml:space="preserve">Houston, Texas, </w:t>
      </w:r>
      <w:r w:rsidRPr="00C12DEE">
        <w:t>December, 1998.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pStyle w:val="pt"/>
        <w:widowControl/>
      </w:pPr>
      <w:r w:rsidRPr="00C12DEE">
        <w:t>“Sharing the Facts: Preprofessional</w:t>
      </w:r>
      <w:r w:rsidR="00B77A27">
        <w:t xml:space="preserve"> Training in Sport Management”, </w:t>
      </w:r>
      <w:r w:rsidR="00AE5C03">
        <w:t xml:space="preserve">(panel member), </w:t>
      </w:r>
      <w:r w:rsidR="00D83C86">
        <w:t xml:space="preserve">TAHPERD Convention, </w:t>
      </w:r>
      <w:r w:rsidR="00E0566F">
        <w:t>Houston, Texas,</w:t>
      </w:r>
      <w:r w:rsidR="00AE5C03">
        <w:t xml:space="preserve"> December, 1998.</w:t>
      </w:r>
    </w:p>
    <w:p w:rsidR="007871BB" w:rsidRPr="00C12DEE" w:rsidRDefault="007871BB"/>
    <w:p w:rsidR="007871BB" w:rsidRPr="00C12DEE" w:rsidRDefault="007871BB">
      <w:pPr>
        <w:ind w:left="720" w:hanging="720"/>
      </w:pPr>
      <w:r w:rsidRPr="00C12DEE">
        <w:t>“Considerations in Se</w:t>
      </w:r>
      <w:r w:rsidR="00D83C86">
        <w:t>lecting Transportation Options”.</w:t>
      </w:r>
      <w:r w:rsidRPr="00C12DEE">
        <w:t xml:space="preserve"> TA</w:t>
      </w:r>
      <w:r w:rsidR="00D83C86">
        <w:t>HPERD Convention,</w:t>
      </w:r>
      <w:r w:rsidR="00E0566F">
        <w:t xml:space="preserve"> Austin, Texas,</w:t>
      </w:r>
      <w:r w:rsidRPr="00C12DEE">
        <w:t xml:space="preserve"> December, 1994.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t>“Sport Management Program Accreditati</w:t>
      </w:r>
      <w:r w:rsidR="00B77A27">
        <w:t xml:space="preserve">on Review Process”, </w:t>
      </w:r>
      <w:r w:rsidR="00D83C86">
        <w:t>(with Wilde).</w:t>
      </w:r>
      <w:r w:rsidR="00AE5C03">
        <w:t xml:space="preserve"> </w:t>
      </w:r>
      <w:r w:rsidRPr="00C12DEE">
        <w:t>TAHPERD Convention</w:t>
      </w:r>
      <w:r w:rsidR="00D83C86">
        <w:t>,</w:t>
      </w:r>
      <w:r w:rsidR="00E0566F">
        <w:t xml:space="preserve"> Austin, Texas,</w:t>
      </w:r>
      <w:r w:rsidR="00AE5C03">
        <w:t xml:space="preserve"> December, 1994.</w:t>
      </w:r>
    </w:p>
    <w:p w:rsidR="007871BB" w:rsidRPr="00C12DEE" w:rsidRDefault="007871BB"/>
    <w:p w:rsidR="007871BB" w:rsidRDefault="007871BB" w:rsidP="00DB3CDF">
      <w:pPr>
        <w:ind w:left="720" w:hanging="720"/>
      </w:pPr>
      <w:r w:rsidRPr="00C12DEE">
        <w:t>“Legal and Safety Concerns in Fit</w:t>
      </w:r>
      <w:r w:rsidR="00D83C86">
        <w:t xml:space="preserve">ness Programs for Older Adults”. </w:t>
      </w:r>
      <w:r w:rsidRPr="00C12DEE">
        <w:t>TAHPE</w:t>
      </w:r>
      <w:r w:rsidR="00D83C86">
        <w:t>RD Convention,</w:t>
      </w:r>
      <w:r w:rsidR="00E0566F">
        <w:t xml:space="preserve"> Galveston, Texas,</w:t>
      </w:r>
      <w:r w:rsidRPr="00C12DEE">
        <w:t xml:space="preserve"> December, 1993.</w:t>
      </w:r>
    </w:p>
    <w:p w:rsidR="00DB3CDF" w:rsidRPr="00C12DEE" w:rsidRDefault="00DB3CDF" w:rsidP="00DB3CDF">
      <w:pPr>
        <w:ind w:left="720" w:hanging="720"/>
      </w:pPr>
    </w:p>
    <w:p w:rsidR="007871BB" w:rsidRDefault="007871BB" w:rsidP="00DB3CDF">
      <w:pPr>
        <w:pStyle w:val="pt"/>
        <w:widowControl/>
      </w:pPr>
      <w:r w:rsidRPr="00C12DEE">
        <w:t>“Research Concern</w:t>
      </w:r>
      <w:r w:rsidR="00B77A27">
        <w:t>s Involving Quest</w:t>
      </w:r>
      <w:r w:rsidR="00D83C86">
        <w:t>ionnaire Data”.</w:t>
      </w:r>
      <w:r w:rsidRPr="00C12DEE">
        <w:t xml:space="preserve"> TAHPERD Co</w:t>
      </w:r>
      <w:r w:rsidR="00E0566F">
        <w:t>nvention, Corpus Christi, Texas,</w:t>
      </w:r>
      <w:r w:rsidRPr="00C12DEE">
        <w:t xml:space="preserve"> December, 1991.</w:t>
      </w:r>
    </w:p>
    <w:p w:rsidR="00834AFE" w:rsidRPr="00C12DEE" w:rsidRDefault="00834AFE" w:rsidP="00DB3CDF">
      <w:pPr>
        <w:pStyle w:val="pt"/>
        <w:widowControl/>
      </w:pPr>
    </w:p>
    <w:p w:rsidR="007871BB" w:rsidRPr="00C12DEE" w:rsidRDefault="007871BB">
      <w:pPr>
        <w:ind w:left="720" w:hanging="720"/>
      </w:pPr>
      <w:r w:rsidRPr="00C12DEE">
        <w:t>“Legal Considerations for Physica</w:t>
      </w:r>
      <w:r w:rsidR="00B77A27">
        <w:t>l Education Activity Programs”</w:t>
      </w:r>
      <w:r w:rsidR="008C4AD6">
        <w:t>, (</w:t>
      </w:r>
      <w:r w:rsidR="00F02892">
        <w:t>with Edgar).</w:t>
      </w:r>
      <w:r w:rsidR="00AE5C03">
        <w:t xml:space="preserve"> </w:t>
      </w:r>
      <w:r w:rsidR="00F02892">
        <w:t>TAHPERD Convention,</w:t>
      </w:r>
      <w:r w:rsidR="00E0566F">
        <w:t xml:space="preserve"> Lubbock, Texas,</w:t>
      </w:r>
      <w:r w:rsidR="00AE5C03">
        <w:t xml:space="preserve"> December</w:t>
      </w:r>
      <w:r w:rsidR="00E0566F">
        <w:t>,</w:t>
      </w:r>
      <w:r w:rsidR="00AE5C03">
        <w:t xml:space="preserve"> 1990.</w:t>
      </w:r>
    </w:p>
    <w:p w:rsidR="007871BB" w:rsidRPr="00C12DEE" w:rsidRDefault="007871BB"/>
    <w:p w:rsidR="007871BB" w:rsidRPr="00C12DEE" w:rsidRDefault="007871BB">
      <w:pPr>
        <w:ind w:left="720" w:hanging="720"/>
      </w:pPr>
      <w:r w:rsidRPr="00C12DEE">
        <w:t>“The Effect of the ExCET Program on Teacher Training Programs in</w:t>
      </w:r>
      <w:r w:rsidR="00F02892">
        <w:t xml:space="preserve"> Physical Education”.</w:t>
      </w:r>
      <w:r w:rsidR="00B77A27">
        <w:t xml:space="preserve"> </w:t>
      </w:r>
      <w:r w:rsidRPr="00C12DEE">
        <w:t>TAHPERD</w:t>
      </w:r>
      <w:r w:rsidR="00F02892">
        <w:t xml:space="preserve"> Convention,</w:t>
      </w:r>
      <w:r w:rsidR="00E0566F">
        <w:t xml:space="preserve"> San Antonio, Texas,</w:t>
      </w:r>
      <w:r w:rsidRPr="00C12DEE">
        <w:t xml:space="preserve"> December, 1988.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ind w:left="720" w:hanging="720"/>
      </w:pPr>
      <w:r w:rsidRPr="00C12DEE">
        <w:t xml:space="preserve">“Facility Management, Tort </w:t>
      </w:r>
      <w:r w:rsidR="00AE5C03">
        <w:t>Liability, and</w:t>
      </w:r>
      <w:r w:rsidR="00F02892">
        <w:t xml:space="preserve"> Preventive Law”, (with Newell).</w:t>
      </w:r>
      <w:r w:rsidR="00AE5C03">
        <w:t xml:space="preserve"> </w:t>
      </w:r>
      <w:r w:rsidR="00F02892">
        <w:t>TAHPERD Convention,</w:t>
      </w:r>
      <w:r w:rsidRPr="00C12DEE">
        <w:t xml:space="preserve"> </w:t>
      </w:r>
      <w:r w:rsidR="00E0566F">
        <w:t xml:space="preserve">Houston, Texas, </w:t>
      </w:r>
      <w:r w:rsidR="00AE5C03">
        <w:t>December, 1986.</w:t>
      </w:r>
    </w:p>
    <w:p w:rsidR="007871BB" w:rsidRPr="00C12DEE" w:rsidRDefault="007871BB">
      <w:pPr>
        <w:ind w:left="720" w:hanging="720"/>
      </w:pPr>
    </w:p>
    <w:p w:rsidR="00C142B5" w:rsidRPr="00677D1F" w:rsidRDefault="007871BB" w:rsidP="00677D1F">
      <w:pPr>
        <w:ind w:left="720" w:hanging="720"/>
      </w:pPr>
      <w:r w:rsidRPr="00C12DEE">
        <w:t>“Getting Ready For The Crunch: What To Do When The</w:t>
      </w:r>
      <w:r w:rsidR="00F02892">
        <w:t xml:space="preserve"> Funds Are Cut”.</w:t>
      </w:r>
      <w:r w:rsidR="00B77A27">
        <w:t xml:space="preserve"> </w:t>
      </w:r>
      <w:r w:rsidRPr="00C12DEE">
        <w:t>TAHPERD</w:t>
      </w:r>
      <w:r w:rsidR="00F02892">
        <w:t xml:space="preserve"> Convention,</w:t>
      </w:r>
      <w:r w:rsidR="00E0566F">
        <w:t xml:space="preserve"> DFW Airport, Texas,</w:t>
      </w:r>
      <w:r w:rsidRPr="00C12DEE">
        <w:t xml:space="preserve"> December, 1985.</w:t>
      </w:r>
    </w:p>
    <w:p w:rsidR="00C45090" w:rsidRPr="003763B4" w:rsidRDefault="00C45090" w:rsidP="00F93DF4">
      <w:pPr>
        <w:tabs>
          <w:tab w:val="left" w:pos="1080"/>
        </w:tabs>
        <w:rPr>
          <w:b/>
          <w:szCs w:val="24"/>
        </w:rPr>
      </w:pPr>
    </w:p>
    <w:p w:rsidR="007871BB" w:rsidRPr="00C12DEE" w:rsidRDefault="00C134CF">
      <w:pPr>
        <w:pStyle w:val="Heading5"/>
        <w:rPr>
          <w:rFonts w:ascii="Times New Roman" w:hAnsi="Times New Roman"/>
          <w:b w:val="0"/>
        </w:rPr>
      </w:pPr>
      <w:r w:rsidRPr="00C12DEE">
        <w:rPr>
          <w:rFonts w:ascii="Times New Roman" w:hAnsi="Times New Roman"/>
          <w:b w:val="0"/>
        </w:rPr>
        <w:t>Manuscript Reviewer</w:t>
      </w:r>
      <w:r w:rsidR="007871BB" w:rsidRPr="00C12DEE">
        <w:rPr>
          <w:rFonts w:ascii="Times New Roman" w:hAnsi="Times New Roman"/>
          <w:b w:val="0"/>
        </w:rPr>
        <w:t xml:space="preserve"> </w:t>
      </w:r>
    </w:p>
    <w:p w:rsidR="007871BB" w:rsidRPr="00C12DEE" w:rsidRDefault="007871BB" w:rsidP="00C134CF">
      <w:pPr>
        <w:tabs>
          <w:tab w:val="left" w:pos="1080"/>
        </w:tabs>
      </w:pPr>
    </w:p>
    <w:p w:rsidR="00A62912" w:rsidRPr="00FB68E8" w:rsidRDefault="00D303D2" w:rsidP="00FB68E8">
      <w:pPr>
        <w:ind w:left="720" w:hanging="720"/>
        <w:rPr>
          <w:szCs w:val="24"/>
        </w:rPr>
      </w:pPr>
      <w:r w:rsidRPr="00C12DEE">
        <w:t>Reviewed</w:t>
      </w:r>
      <w:r w:rsidR="007926D2" w:rsidRPr="00C12DEE">
        <w:t xml:space="preserve"> </w:t>
      </w:r>
      <w:r w:rsidR="00677D1F">
        <w:t>manuscripts for</w:t>
      </w:r>
      <w:r w:rsidR="007926D2" w:rsidRPr="00C12DEE">
        <w:t xml:space="preserve"> </w:t>
      </w:r>
      <w:r w:rsidR="00FB68E8" w:rsidRPr="00C12DEE">
        <w:t>American Association for Active Lifestyles and Fitness</w:t>
      </w:r>
      <w:r w:rsidR="00FB68E8">
        <w:t xml:space="preserve">, Aspen Publishers, </w:t>
      </w:r>
      <w:r w:rsidR="00677D1F" w:rsidRPr="00C12DEE">
        <w:t xml:space="preserve">Burgess </w:t>
      </w:r>
      <w:r w:rsidR="00677D1F">
        <w:t xml:space="preserve">Publishing Company, </w:t>
      </w:r>
      <w:r w:rsidR="00FB68E8" w:rsidRPr="00C12DEE">
        <w:t>Fitness Information Technology, Inc</w:t>
      </w:r>
      <w:r w:rsidR="00FB68E8">
        <w:t xml:space="preserve">, </w:t>
      </w:r>
      <w:r w:rsidR="00677D1F">
        <w:t xml:space="preserve">Holcomb Hathaway, </w:t>
      </w:r>
      <w:r w:rsidR="00FB68E8" w:rsidRPr="00C12DEE">
        <w:t>Jones and Bartlett</w:t>
      </w:r>
      <w:r w:rsidR="00FB68E8">
        <w:t xml:space="preserve"> Publishers,</w:t>
      </w:r>
      <w:r w:rsidR="00FB68E8" w:rsidRPr="00C12DEE">
        <w:t xml:space="preserve"> </w:t>
      </w:r>
      <w:r w:rsidR="007F18D5">
        <w:t>Journal of Legal Aspects of Sport,</w:t>
      </w:r>
      <w:r w:rsidR="007F18D5" w:rsidRPr="00C12DEE">
        <w:t xml:space="preserve"> M</w:t>
      </w:r>
      <w:r w:rsidR="007F18D5">
        <w:t>acMillan</w:t>
      </w:r>
      <w:r w:rsidR="00677D1F">
        <w:t>,</w:t>
      </w:r>
      <w:r w:rsidR="00FB68E8">
        <w:t xml:space="preserve"> </w:t>
      </w:r>
      <w:r w:rsidR="00677D1F">
        <w:t>West Thomson Learning</w:t>
      </w:r>
      <w:r w:rsidR="007871BB" w:rsidRPr="00C12DEE">
        <w:t xml:space="preserve"> </w:t>
      </w:r>
    </w:p>
    <w:p w:rsidR="00D16ED2" w:rsidRPr="00C12DEE" w:rsidRDefault="00D16ED2" w:rsidP="00A951FC">
      <w:pPr>
        <w:ind w:firstLine="720"/>
      </w:pPr>
    </w:p>
    <w:p w:rsidR="007871BB" w:rsidRDefault="007871BB">
      <w:pPr>
        <w:rPr>
          <w:b/>
          <w:szCs w:val="24"/>
        </w:rPr>
      </w:pPr>
      <w:r w:rsidRPr="00180EC3">
        <w:rPr>
          <w:b/>
          <w:szCs w:val="24"/>
        </w:rPr>
        <w:t>Service</w:t>
      </w:r>
    </w:p>
    <w:p w:rsidR="00E0566F" w:rsidRPr="00180EC3" w:rsidRDefault="00E0566F">
      <w:pPr>
        <w:rPr>
          <w:b/>
          <w:szCs w:val="24"/>
        </w:rPr>
      </w:pPr>
    </w:p>
    <w:p w:rsidR="007871BB" w:rsidRPr="00C12DEE" w:rsidRDefault="007871BB">
      <w:r w:rsidRPr="00C12DEE">
        <w:tab/>
        <w:t>Professional Affiliations</w:t>
      </w:r>
    </w:p>
    <w:p w:rsidR="007871BB" w:rsidRPr="00C12DEE" w:rsidRDefault="007871BB"/>
    <w:p w:rsidR="007871BB" w:rsidRPr="00CD0F35" w:rsidRDefault="007871BB" w:rsidP="00CD0F35">
      <w:pPr>
        <w:pStyle w:val="BodyText"/>
        <w:rPr>
          <w:rFonts w:ascii="Times New Roman" w:hAnsi="Times New Roman"/>
          <w:b w:val="0"/>
          <w:szCs w:val="24"/>
        </w:rPr>
      </w:pPr>
      <w:r w:rsidRPr="00CD0F35">
        <w:rPr>
          <w:b w:val="0"/>
          <w:szCs w:val="24"/>
        </w:rPr>
        <w:lastRenderedPageBreak/>
        <w:t>American Alliance for Health, Physical Education, Recreation, and Dance (AAHPERD); Kappa Delta Pi; Inter</w:t>
      </w:r>
      <w:r w:rsidR="00155B1A">
        <w:rPr>
          <w:b w:val="0"/>
          <w:szCs w:val="24"/>
        </w:rPr>
        <w:t>national Association of Assembly</w:t>
      </w:r>
      <w:r w:rsidRPr="00CD0F35">
        <w:rPr>
          <w:b w:val="0"/>
          <w:szCs w:val="24"/>
        </w:rPr>
        <w:t xml:space="preserve"> Managers; </w:t>
      </w:r>
      <w:r w:rsidR="00E13748">
        <w:rPr>
          <w:b w:val="0"/>
          <w:szCs w:val="24"/>
        </w:rPr>
        <w:t xml:space="preserve">Latin American Sport Management Association (ALGEDE); </w:t>
      </w:r>
      <w:r w:rsidR="00CD0F35" w:rsidRPr="00CD0F35">
        <w:rPr>
          <w:b w:val="0"/>
          <w:szCs w:val="24"/>
        </w:rPr>
        <w:t xml:space="preserve">National Recreation and Park Association (NRPA), </w:t>
      </w:r>
      <w:r w:rsidRPr="00CD0F35">
        <w:rPr>
          <w:b w:val="0"/>
          <w:szCs w:val="24"/>
        </w:rPr>
        <w:t xml:space="preserve">National Sports Law Institute; North American Society for Sports Management (NASSM); Omicron Delta Kappa; Phi Delta Kappa; Sport and Recreation Law Association (SRLA formerly SSLASPA); </w:t>
      </w:r>
      <w:r w:rsidR="00E716AB">
        <w:rPr>
          <w:b w:val="0"/>
          <w:szCs w:val="24"/>
        </w:rPr>
        <w:t xml:space="preserve">Southern District AAHPERD (SDAAHPERD); </w:t>
      </w:r>
      <w:r w:rsidRPr="00CD0F35">
        <w:rPr>
          <w:b w:val="0"/>
          <w:szCs w:val="24"/>
        </w:rPr>
        <w:t>Sports Lawyers Association; Texas Association for Health, Physical Education, Recreation, and Dance (TAHPERD); Women’s Sports Foundation.</w:t>
      </w:r>
    </w:p>
    <w:p w:rsidR="00E82036" w:rsidRDefault="00E82036" w:rsidP="00180EC3"/>
    <w:p w:rsidR="007871BB" w:rsidRDefault="00FB68E8">
      <w:pPr>
        <w:pStyle w:val="Header"/>
        <w:tabs>
          <w:tab w:val="clear" w:pos="4320"/>
          <w:tab w:val="clear" w:pos="8640"/>
        </w:tabs>
      </w:pPr>
      <w:r>
        <w:t>Served in 50 leadership positions at the international, nation</w:t>
      </w:r>
      <w:r w:rsidR="00C45090">
        <w:t>al, regional and state levels for</w:t>
      </w:r>
      <w:r>
        <w:t xml:space="preserve"> the above organizations.</w:t>
      </w:r>
      <w:r w:rsidR="004C7590">
        <w:t xml:space="preserve"> Was on the SMPRC for AAHPERD</w:t>
      </w:r>
      <w:r w:rsidR="006B58D5">
        <w:t xml:space="preserve"> and was an AAHPERD representative to the committee which became the forerunner for COSMA</w:t>
      </w:r>
      <w:r w:rsidR="004C7590">
        <w:t>, faculty sponsor for ODK a national leadership honorary society, held every elected position in SRLA/SSLASPA in addition to serving as newsletter editor for several years, and created the Sport Management Section in SDAAHPERD and TAHPERD.</w:t>
      </w:r>
    </w:p>
    <w:p w:rsidR="00E13748" w:rsidRDefault="00E13748" w:rsidP="007A4F41"/>
    <w:p w:rsidR="00834AFE" w:rsidRDefault="00834AFE" w:rsidP="007A4F41"/>
    <w:p w:rsidR="007871BB" w:rsidRDefault="007871BB">
      <w:pPr>
        <w:ind w:firstLine="720"/>
      </w:pPr>
      <w:r w:rsidRPr="00C12DEE">
        <w:t>University (University, School, Department)</w:t>
      </w:r>
    </w:p>
    <w:p w:rsidR="00E716AB" w:rsidRDefault="00E716AB" w:rsidP="00FB68E8"/>
    <w:p w:rsidR="00FB68E8" w:rsidRPr="00C12DEE" w:rsidRDefault="00FB68E8" w:rsidP="00FB68E8">
      <w:r>
        <w:t>Served on approximately 60 committees at the University, School and Departmental levels</w:t>
      </w:r>
      <w:r w:rsidR="008D7868">
        <w:t xml:space="preserve"> at Baylor</w:t>
      </w:r>
      <w:r>
        <w:t>.</w:t>
      </w:r>
      <w:r w:rsidR="007A4F41">
        <w:t xml:space="preserve"> </w:t>
      </w:r>
      <w:r w:rsidR="00FE2949">
        <w:t xml:space="preserve">Created the Sport Management Program at Baylor in 1985. </w:t>
      </w:r>
      <w:r w:rsidR="008D7868">
        <w:t>At TAMU h</w:t>
      </w:r>
      <w:r w:rsidR="009E3C55">
        <w:t>ave served on</w:t>
      </w:r>
      <w:r w:rsidR="00307008">
        <w:t xml:space="preserve"> Clinical Assistant Professor search committee</w:t>
      </w:r>
      <w:r w:rsidR="009E3C55">
        <w:t>s, the search committee for the graduate advisor,</w:t>
      </w:r>
      <w:r w:rsidR="00307008">
        <w:t xml:space="preserve"> and </w:t>
      </w:r>
      <w:r w:rsidR="008D7868">
        <w:t xml:space="preserve">evaluator for the </w:t>
      </w:r>
      <w:r w:rsidR="009E3C55">
        <w:t>CSMRE. Am currently serving on</w:t>
      </w:r>
      <w:r w:rsidR="008D7868">
        <w:t xml:space="preserve"> a SPMT assessment group</w:t>
      </w:r>
      <w:r w:rsidR="007A4F41">
        <w:t xml:space="preserve"> </w:t>
      </w:r>
      <w:r w:rsidR="008D729B">
        <w:t>for the Master’s program,</w:t>
      </w:r>
      <w:r w:rsidR="007A4F41">
        <w:t xml:space="preserve"> </w:t>
      </w:r>
      <w:r w:rsidR="008D729B">
        <w:t xml:space="preserve">the Academic Program Assessment Process for the CEHD, </w:t>
      </w:r>
      <w:r w:rsidR="007A4F41">
        <w:t>Clinical Facu</w:t>
      </w:r>
      <w:r w:rsidR="008D7868">
        <w:t>lty Evaluation Committee</w:t>
      </w:r>
      <w:r w:rsidR="008D729B">
        <w:t xml:space="preserve"> and the departmental Diversity Committee. Have also served/currently serving on Doctoral Committees – Lane Wakefield and Katherine Brown.</w:t>
      </w:r>
    </w:p>
    <w:p w:rsidR="00E716AB" w:rsidRDefault="00E716AB" w:rsidP="006B2A5D">
      <w:pPr>
        <w:ind w:firstLine="720"/>
      </w:pPr>
    </w:p>
    <w:p w:rsidR="007871BB" w:rsidRPr="00C12DEE" w:rsidRDefault="007871BB" w:rsidP="006B2A5D">
      <w:pPr>
        <w:ind w:firstLine="720"/>
      </w:pPr>
      <w:r w:rsidRPr="00C12DEE">
        <w:t>Community</w:t>
      </w:r>
    </w:p>
    <w:p w:rsidR="007871BB" w:rsidRPr="00C12DEE" w:rsidRDefault="007871BB"/>
    <w:p w:rsidR="00C730F6" w:rsidRDefault="00C730F6" w:rsidP="00F941DE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Treasurer, Villamar Homeowners Association, Puerto Aventuras, Mexico, 2011-present.</w:t>
      </w:r>
    </w:p>
    <w:p w:rsidR="00C730F6" w:rsidRDefault="00C730F6" w:rsidP="00F941DE">
      <w:pPr>
        <w:pStyle w:val="BodyTextIndent"/>
        <w:rPr>
          <w:rFonts w:ascii="Times New Roman" w:hAnsi="Times New Roman"/>
          <w:b w:val="0"/>
          <w:szCs w:val="24"/>
        </w:rPr>
      </w:pPr>
    </w:p>
    <w:p w:rsidR="008C4AD6" w:rsidRDefault="008C4AD6" w:rsidP="00F941DE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Staff writer, Pelican Free Press, Puerto</w:t>
      </w:r>
      <w:r w:rsidR="00FE2949">
        <w:rPr>
          <w:rFonts w:ascii="Times New Roman" w:hAnsi="Times New Roman"/>
          <w:b w:val="0"/>
          <w:szCs w:val="24"/>
        </w:rPr>
        <w:t xml:space="preserve"> Aventuras, Mexico, 2010-2011</w:t>
      </w:r>
      <w:r>
        <w:rPr>
          <w:rFonts w:ascii="Times New Roman" w:hAnsi="Times New Roman"/>
          <w:b w:val="0"/>
          <w:szCs w:val="24"/>
        </w:rPr>
        <w:t>.</w:t>
      </w:r>
    </w:p>
    <w:p w:rsidR="008C4AD6" w:rsidRDefault="008C4AD6" w:rsidP="00F941DE">
      <w:pPr>
        <w:pStyle w:val="BodyTextIndent"/>
        <w:rPr>
          <w:rFonts w:ascii="Times New Roman" w:hAnsi="Times New Roman"/>
          <w:b w:val="0"/>
          <w:szCs w:val="24"/>
        </w:rPr>
      </w:pPr>
    </w:p>
    <w:p w:rsidR="00724CFB" w:rsidRDefault="00724CFB" w:rsidP="00F941DE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Member of the Park Committee, Puerto</w:t>
      </w:r>
      <w:r w:rsidR="007A4F41">
        <w:rPr>
          <w:rFonts w:ascii="Times New Roman" w:hAnsi="Times New Roman"/>
          <w:b w:val="0"/>
          <w:szCs w:val="24"/>
        </w:rPr>
        <w:t xml:space="preserve"> Aventuras, Mexico, 2010-2011</w:t>
      </w:r>
      <w:r>
        <w:rPr>
          <w:rFonts w:ascii="Times New Roman" w:hAnsi="Times New Roman"/>
          <w:b w:val="0"/>
          <w:szCs w:val="24"/>
        </w:rPr>
        <w:t>.</w:t>
      </w:r>
    </w:p>
    <w:p w:rsidR="00F34A21" w:rsidRDefault="00F34A21" w:rsidP="00F941DE">
      <w:pPr>
        <w:pStyle w:val="BodyTextIndent"/>
        <w:rPr>
          <w:rFonts w:ascii="Times New Roman" w:hAnsi="Times New Roman"/>
          <w:b w:val="0"/>
          <w:szCs w:val="24"/>
        </w:rPr>
      </w:pPr>
    </w:p>
    <w:p w:rsidR="00F34A21" w:rsidRDefault="00F34A21" w:rsidP="00F941DE">
      <w:pPr>
        <w:pStyle w:val="BodyTextInden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Member of Puerto Aventuras Road Race Committee, 2009-11.</w:t>
      </w:r>
    </w:p>
    <w:p w:rsidR="006B2A5D" w:rsidRDefault="006B2A5D" w:rsidP="00F941DE">
      <w:pPr>
        <w:pStyle w:val="BodyTextIndent"/>
        <w:rPr>
          <w:rFonts w:ascii="Times New Roman" w:hAnsi="Times New Roman"/>
          <w:b w:val="0"/>
          <w:szCs w:val="24"/>
        </w:rPr>
      </w:pPr>
    </w:p>
    <w:p w:rsidR="00F941DE" w:rsidRPr="00A33FC5" w:rsidRDefault="00F941DE" w:rsidP="00F941DE">
      <w:pPr>
        <w:pStyle w:val="BodyTextIndent"/>
        <w:rPr>
          <w:rFonts w:ascii="Times New Roman" w:hAnsi="Times New Roman"/>
          <w:b w:val="0"/>
          <w:szCs w:val="24"/>
        </w:rPr>
      </w:pPr>
      <w:r w:rsidRPr="00A33FC5">
        <w:rPr>
          <w:rFonts w:ascii="Times New Roman" w:hAnsi="Times New Roman"/>
          <w:b w:val="0"/>
          <w:szCs w:val="24"/>
        </w:rPr>
        <w:t>Have served as an official at numerous road races, track meets, cross country</w:t>
      </w:r>
      <w:r w:rsidR="00FB68E8">
        <w:rPr>
          <w:rFonts w:ascii="Times New Roman" w:hAnsi="Times New Roman"/>
          <w:b w:val="0"/>
          <w:szCs w:val="24"/>
        </w:rPr>
        <w:t xml:space="preserve"> meets and </w:t>
      </w:r>
      <w:r w:rsidR="009E3C55">
        <w:rPr>
          <w:rFonts w:ascii="Times New Roman" w:hAnsi="Times New Roman"/>
          <w:b w:val="0"/>
          <w:szCs w:val="24"/>
        </w:rPr>
        <w:t>duathlons/triathlons for 50</w:t>
      </w:r>
      <w:r w:rsidR="00FB68E8">
        <w:rPr>
          <w:rFonts w:ascii="Times New Roman" w:hAnsi="Times New Roman"/>
          <w:b w:val="0"/>
          <w:szCs w:val="24"/>
        </w:rPr>
        <w:t xml:space="preserve"> years.</w:t>
      </w:r>
    </w:p>
    <w:p w:rsidR="00B465AB" w:rsidRPr="00C12DEE" w:rsidRDefault="00B465AB" w:rsidP="00FB68E8"/>
    <w:p w:rsidR="00E56874" w:rsidRPr="00035A71" w:rsidRDefault="00FB68E8" w:rsidP="00035A71">
      <w:r>
        <w:t>Served in a variety of capacities in the Baptist Church.</w:t>
      </w:r>
    </w:p>
    <w:p w:rsidR="00E56874" w:rsidRDefault="00E56874">
      <w:pPr>
        <w:pStyle w:val="Heading4"/>
        <w:rPr>
          <w:rFonts w:ascii="Times New Roman" w:hAnsi="Times New Roman"/>
          <w:szCs w:val="24"/>
        </w:rPr>
      </w:pPr>
    </w:p>
    <w:p w:rsidR="007871BB" w:rsidRPr="00FB68E8" w:rsidRDefault="007871BB">
      <w:pPr>
        <w:pStyle w:val="Heading4"/>
        <w:rPr>
          <w:rFonts w:ascii="Times New Roman" w:hAnsi="Times New Roman"/>
          <w:szCs w:val="24"/>
        </w:rPr>
      </w:pPr>
      <w:r w:rsidRPr="00FB68E8">
        <w:rPr>
          <w:rFonts w:ascii="Times New Roman" w:hAnsi="Times New Roman"/>
          <w:szCs w:val="24"/>
        </w:rPr>
        <w:t>Academic and Professional Honors and Awards</w:t>
      </w:r>
    </w:p>
    <w:p w:rsidR="00D04290" w:rsidRPr="00C12DEE" w:rsidRDefault="00D04290">
      <w:pPr>
        <w:pStyle w:val="pt"/>
        <w:widowControl/>
        <w:rPr>
          <w:szCs w:val="24"/>
        </w:rPr>
      </w:pPr>
    </w:p>
    <w:p w:rsidR="008D729B" w:rsidRDefault="008D729B">
      <w:pPr>
        <w:pStyle w:val="pt"/>
        <w:widowControl/>
        <w:rPr>
          <w:szCs w:val="24"/>
        </w:rPr>
      </w:pPr>
      <w:r>
        <w:rPr>
          <w:szCs w:val="24"/>
        </w:rPr>
        <w:t>Received a letter of commendation from the TAMU Veteran Resource and Support Center for my support of student veterans at TAMU, 2016.</w:t>
      </w:r>
    </w:p>
    <w:p w:rsidR="008D729B" w:rsidRDefault="008D729B">
      <w:pPr>
        <w:pStyle w:val="pt"/>
        <w:widowControl/>
        <w:rPr>
          <w:szCs w:val="24"/>
        </w:rPr>
      </w:pPr>
    </w:p>
    <w:p w:rsidR="00D60ED2" w:rsidRDefault="00D60ED2">
      <w:pPr>
        <w:pStyle w:val="pt"/>
        <w:widowControl/>
        <w:rPr>
          <w:szCs w:val="24"/>
        </w:rPr>
      </w:pPr>
      <w:r>
        <w:rPr>
          <w:szCs w:val="24"/>
        </w:rPr>
        <w:lastRenderedPageBreak/>
        <w:t>Received the Charles Peter Yost Professional Service Award from the Safety and Risk Management Council of The American Association for Physical Activity and Recreation,</w:t>
      </w:r>
    </w:p>
    <w:p w:rsidR="00D60ED2" w:rsidRDefault="00D60ED2">
      <w:pPr>
        <w:pStyle w:val="pt"/>
        <w:widowControl/>
        <w:rPr>
          <w:szCs w:val="24"/>
        </w:rPr>
      </w:pPr>
      <w:r>
        <w:rPr>
          <w:szCs w:val="24"/>
        </w:rPr>
        <w:tab/>
        <w:t>2010.</w:t>
      </w:r>
    </w:p>
    <w:p w:rsidR="00DE50B2" w:rsidRDefault="00DE50B2">
      <w:pPr>
        <w:pStyle w:val="pt"/>
        <w:widowControl/>
        <w:rPr>
          <w:szCs w:val="24"/>
        </w:rPr>
      </w:pPr>
    </w:p>
    <w:p w:rsidR="00DE50B2" w:rsidRDefault="00DE50B2">
      <w:pPr>
        <w:pStyle w:val="pt"/>
        <w:widowControl/>
        <w:rPr>
          <w:szCs w:val="24"/>
        </w:rPr>
      </w:pPr>
      <w:r>
        <w:rPr>
          <w:szCs w:val="24"/>
        </w:rPr>
        <w:t>Designated Professor Emeritus, Baylor University, 2009.</w:t>
      </w:r>
    </w:p>
    <w:p w:rsidR="00D60ED2" w:rsidRDefault="00D60ED2">
      <w:pPr>
        <w:pStyle w:val="pt"/>
        <w:widowControl/>
        <w:rPr>
          <w:szCs w:val="24"/>
        </w:rPr>
      </w:pPr>
    </w:p>
    <w:p w:rsidR="00047F90" w:rsidRPr="00A33FC5" w:rsidRDefault="00047F90">
      <w:pPr>
        <w:pStyle w:val="pt"/>
        <w:widowControl/>
        <w:rPr>
          <w:szCs w:val="24"/>
        </w:rPr>
      </w:pPr>
      <w:r w:rsidRPr="00A33FC5">
        <w:rPr>
          <w:szCs w:val="24"/>
        </w:rPr>
        <w:t>Received a Certifica</w:t>
      </w:r>
      <w:r w:rsidR="00A62912" w:rsidRPr="00A33FC5">
        <w:rPr>
          <w:szCs w:val="24"/>
        </w:rPr>
        <w:t xml:space="preserve">te of Appreciation from </w:t>
      </w:r>
      <w:r w:rsidRPr="00A33FC5">
        <w:rPr>
          <w:szCs w:val="24"/>
        </w:rPr>
        <w:t>SRLA in recognition of valuable contributions to the organization, 2007.</w:t>
      </w:r>
    </w:p>
    <w:p w:rsidR="00047F90" w:rsidRPr="00A33FC5" w:rsidRDefault="00047F90">
      <w:pPr>
        <w:pStyle w:val="pt"/>
        <w:widowControl/>
        <w:rPr>
          <w:szCs w:val="24"/>
        </w:rPr>
      </w:pPr>
    </w:p>
    <w:p w:rsidR="00047F90" w:rsidRPr="00A33FC5" w:rsidRDefault="00047F90">
      <w:pPr>
        <w:pStyle w:val="pt"/>
        <w:widowControl/>
        <w:rPr>
          <w:szCs w:val="24"/>
        </w:rPr>
      </w:pPr>
      <w:r w:rsidRPr="00A33FC5">
        <w:rPr>
          <w:szCs w:val="24"/>
        </w:rPr>
        <w:t>Received a Cert</w:t>
      </w:r>
      <w:r w:rsidR="00A62912" w:rsidRPr="00A33FC5">
        <w:rPr>
          <w:szCs w:val="24"/>
        </w:rPr>
        <w:t xml:space="preserve">ificate of Recognition from </w:t>
      </w:r>
      <w:r w:rsidRPr="00A33FC5">
        <w:rPr>
          <w:szCs w:val="24"/>
        </w:rPr>
        <w:t>SRLA in appreciation of scholarly contributions as author for the Journal of Legal Aspects of Sport, 2007.</w:t>
      </w:r>
    </w:p>
    <w:p w:rsidR="00047F90" w:rsidRPr="00A33FC5" w:rsidRDefault="00047F90">
      <w:pPr>
        <w:pStyle w:val="pt"/>
        <w:widowControl/>
        <w:rPr>
          <w:szCs w:val="24"/>
        </w:rPr>
      </w:pPr>
    </w:p>
    <w:p w:rsidR="00047F90" w:rsidRPr="00A33FC5" w:rsidRDefault="00047F90">
      <w:pPr>
        <w:pStyle w:val="pt"/>
        <w:widowControl/>
        <w:rPr>
          <w:szCs w:val="24"/>
        </w:rPr>
      </w:pPr>
      <w:r w:rsidRPr="00A33FC5">
        <w:rPr>
          <w:szCs w:val="24"/>
        </w:rPr>
        <w:t>Received a Certificate of Appreciation from the National Association for Sport and Physical Education in recognition of service and leadership on the Executive Committee of the Sport Management Council from 2004-2007, 2007.</w:t>
      </w:r>
    </w:p>
    <w:p w:rsidR="00047F90" w:rsidRPr="00A33FC5" w:rsidRDefault="00047F90">
      <w:pPr>
        <w:pStyle w:val="pt"/>
        <w:widowControl/>
        <w:rPr>
          <w:szCs w:val="24"/>
        </w:rPr>
      </w:pPr>
    </w:p>
    <w:p w:rsidR="0011034D" w:rsidRPr="00A33FC5" w:rsidRDefault="0011034D">
      <w:pPr>
        <w:pStyle w:val="pt"/>
        <w:widowControl/>
        <w:rPr>
          <w:szCs w:val="24"/>
        </w:rPr>
      </w:pPr>
      <w:r w:rsidRPr="00A33FC5">
        <w:rPr>
          <w:szCs w:val="24"/>
        </w:rPr>
        <w:t>Received the Distinguished Scholar Award from the Safety and Risk Management Council of The American Association for Physical Activity and Recreation, 2006.</w:t>
      </w:r>
    </w:p>
    <w:p w:rsidR="0011034D" w:rsidRPr="00A33FC5" w:rsidRDefault="0011034D">
      <w:pPr>
        <w:pStyle w:val="pt"/>
        <w:widowControl/>
        <w:rPr>
          <w:szCs w:val="24"/>
        </w:rPr>
      </w:pPr>
    </w:p>
    <w:p w:rsidR="00B868FC" w:rsidRPr="00A33FC5" w:rsidRDefault="00B868FC">
      <w:pPr>
        <w:pStyle w:val="pt"/>
        <w:widowControl/>
        <w:rPr>
          <w:szCs w:val="24"/>
        </w:rPr>
      </w:pPr>
      <w:r w:rsidRPr="00A33FC5">
        <w:rPr>
          <w:szCs w:val="24"/>
        </w:rPr>
        <w:t xml:space="preserve">Member of the President’s Club at </w:t>
      </w:r>
      <w:smartTag w:uri="urn:schemas-microsoft-com:office:smarttags" w:element="PlaceName">
        <w:r w:rsidRPr="00A33FC5">
          <w:rPr>
            <w:szCs w:val="24"/>
          </w:rPr>
          <w:t>Baylor</w:t>
        </w:r>
      </w:smartTag>
      <w:r w:rsidRPr="00A33FC5">
        <w:rPr>
          <w:szCs w:val="24"/>
        </w:rPr>
        <w:t xml:space="preserve"> </w:t>
      </w:r>
      <w:smartTag w:uri="urn:schemas-microsoft-com:office:smarttags" w:element="PlaceType">
        <w:r w:rsidRPr="00A33FC5">
          <w:rPr>
            <w:szCs w:val="24"/>
          </w:rPr>
          <w:t>University</w:t>
        </w:r>
      </w:smartTag>
      <w:r w:rsidR="00A951FC" w:rsidRPr="00A33FC5">
        <w:rPr>
          <w:szCs w:val="24"/>
        </w:rPr>
        <w:t xml:space="preserve"> in recognition of my fifteen</w:t>
      </w:r>
      <w:r w:rsidRPr="00A33FC5">
        <w:rPr>
          <w:szCs w:val="24"/>
        </w:rPr>
        <w:t xml:space="preserve"> consecutive years of giving to </w:t>
      </w:r>
      <w:smartTag w:uri="urn:schemas-microsoft-com:office:smarttags" w:element="place">
        <w:smartTag w:uri="urn:schemas-microsoft-com:office:smarttags" w:element="PlaceName">
          <w:r w:rsidRPr="00A33FC5">
            <w:rPr>
              <w:szCs w:val="24"/>
            </w:rPr>
            <w:t>Baylor</w:t>
          </w:r>
        </w:smartTag>
        <w:r w:rsidRPr="00A33FC5">
          <w:rPr>
            <w:szCs w:val="24"/>
          </w:rPr>
          <w:t xml:space="preserve"> </w:t>
        </w:r>
        <w:smartTag w:uri="urn:schemas-microsoft-com:office:smarttags" w:element="PlaceType">
          <w:r w:rsidRPr="00A33FC5">
            <w:rPr>
              <w:szCs w:val="24"/>
            </w:rPr>
            <w:t>University</w:t>
          </w:r>
        </w:smartTag>
      </w:smartTag>
      <w:r w:rsidRPr="00A33FC5">
        <w:rPr>
          <w:szCs w:val="24"/>
        </w:rPr>
        <w:t>.</w:t>
      </w:r>
    </w:p>
    <w:p w:rsidR="00B868FC" w:rsidRPr="00C12DEE" w:rsidRDefault="00B868FC">
      <w:pPr>
        <w:pStyle w:val="pt"/>
        <w:widowControl/>
        <w:rPr>
          <w:szCs w:val="24"/>
        </w:rPr>
      </w:pPr>
    </w:p>
    <w:p w:rsidR="00B868FC" w:rsidRPr="00C12DEE" w:rsidRDefault="00B868FC">
      <w:pPr>
        <w:pStyle w:val="pt"/>
        <w:widowControl/>
        <w:rPr>
          <w:szCs w:val="24"/>
        </w:rPr>
      </w:pPr>
      <w:r w:rsidRPr="00C12DEE">
        <w:rPr>
          <w:szCs w:val="24"/>
        </w:rPr>
        <w:t>Received an Advisor Appreciation Award from the Baylor University Student Activities Board for my contributions as an advisor to Omicron Delta Kappa and the Women’s Club Lacrosse Team, 2004-05.</w:t>
      </w:r>
    </w:p>
    <w:p w:rsidR="00B868FC" w:rsidRPr="00C12DEE" w:rsidRDefault="00B868FC">
      <w:pPr>
        <w:pStyle w:val="pt"/>
        <w:widowControl/>
        <w:rPr>
          <w:szCs w:val="24"/>
        </w:rPr>
      </w:pPr>
    </w:p>
    <w:p w:rsidR="000C1B26" w:rsidRPr="00C12DEE" w:rsidRDefault="000C1B26">
      <w:pPr>
        <w:pStyle w:val="pt"/>
        <w:widowControl/>
        <w:rPr>
          <w:szCs w:val="24"/>
        </w:rPr>
      </w:pPr>
      <w:r w:rsidRPr="00C12DEE">
        <w:rPr>
          <w:szCs w:val="24"/>
        </w:rPr>
        <w:t>Selected for inclusion in the Academic Keys Who’s Who in Education, 2005.</w:t>
      </w:r>
    </w:p>
    <w:p w:rsidR="000C1B26" w:rsidRPr="00C12DEE" w:rsidRDefault="000C1B26">
      <w:pPr>
        <w:pStyle w:val="pt"/>
        <w:widowControl/>
        <w:rPr>
          <w:szCs w:val="24"/>
        </w:rPr>
      </w:pPr>
    </w:p>
    <w:p w:rsidR="00D04290" w:rsidRPr="00C12DEE" w:rsidRDefault="00D04290">
      <w:pPr>
        <w:pStyle w:val="pt"/>
        <w:widowControl/>
        <w:rPr>
          <w:szCs w:val="24"/>
        </w:rPr>
      </w:pPr>
      <w:r w:rsidRPr="00C12DEE">
        <w:rPr>
          <w:szCs w:val="24"/>
        </w:rPr>
        <w:t xml:space="preserve">Received the </w:t>
      </w:r>
      <w:r w:rsidR="00180EC3">
        <w:rPr>
          <w:szCs w:val="24"/>
        </w:rPr>
        <w:t xml:space="preserve">Norman “Moon” </w:t>
      </w:r>
      <w:r w:rsidRPr="00C12DEE">
        <w:rPr>
          <w:szCs w:val="24"/>
        </w:rPr>
        <w:t>Mullin Award from the Baylor University Athletic Department</w:t>
      </w:r>
      <w:r w:rsidR="00C911AC">
        <w:rPr>
          <w:szCs w:val="24"/>
        </w:rPr>
        <w:t xml:space="preserve"> for my recognition in mentoring student-athletes</w:t>
      </w:r>
      <w:r w:rsidRPr="00C12DEE">
        <w:rPr>
          <w:szCs w:val="24"/>
        </w:rPr>
        <w:t>, 2005.</w:t>
      </w:r>
    </w:p>
    <w:p w:rsidR="00D04290" w:rsidRPr="00C12DEE" w:rsidRDefault="00D04290">
      <w:pPr>
        <w:pStyle w:val="pt"/>
        <w:widowControl/>
        <w:rPr>
          <w:szCs w:val="24"/>
        </w:rPr>
      </w:pPr>
    </w:p>
    <w:p w:rsidR="007871BB" w:rsidRPr="00C12DEE" w:rsidRDefault="009A1F19">
      <w:pPr>
        <w:pStyle w:val="pt"/>
        <w:widowControl/>
        <w:rPr>
          <w:szCs w:val="24"/>
        </w:rPr>
      </w:pPr>
      <w:r w:rsidRPr="00C12DEE">
        <w:rPr>
          <w:szCs w:val="24"/>
        </w:rPr>
        <w:t>Received the Presidential Citation from the Safety Society of AAHPERD, 2005.</w:t>
      </w:r>
    </w:p>
    <w:p w:rsidR="00BE2B8E" w:rsidRPr="00C12DEE" w:rsidRDefault="00BE2B8E">
      <w:pPr>
        <w:pStyle w:val="pt"/>
        <w:widowControl/>
      </w:pPr>
    </w:p>
    <w:p w:rsidR="007871BB" w:rsidRPr="00C12DEE" w:rsidRDefault="007871BB">
      <w:pPr>
        <w:pStyle w:val="pt"/>
        <w:widowControl/>
        <w:rPr>
          <w:szCs w:val="24"/>
        </w:rPr>
      </w:pPr>
      <w:r w:rsidRPr="00C12DEE">
        <w:rPr>
          <w:szCs w:val="24"/>
        </w:rPr>
        <w:t>Received a Faculty Achievement Award from the Baylor University School of Education for recognition as HHPR Department Graduate Program Director from 2000-3.</w:t>
      </w:r>
    </w:p>
    <w:p w:rsidR="007871BB" w:rsidRPr="00C12DEE" w:rsidRDefault="007871BB">
      <w:pPr>
        <w:pStyle w:val="pt"/>
        <w:widowControl/>
        <w:rPr>
          <w:szCs w:val="24"/>
        </w:rPr>
      </w:pPr>
    </w:p>
    <w:p w:rsidR="007871BB" w:rsidRPr="00C12DEE" w:rsidRDefault="007871BB">
      <w:pPr>
        <w:pStyle w:val="pt"/>
        <w:widowControl/>
        <w:rPr>
          <w:szCs w:val="24"/>
        </w:rPr>
      </w:pPr>
      <w:r w:rsidRPr="00C12DEE">
        <w:rPr>
          <w:szCs w:val="24"/>
        </w:rPr>
        <w:t>Received the President’s Award from SSLASPA, 2002 and 2003.</w:t>
      </w:r>
    </w:p>
    <w:p w:rsidR="007871BB" w:rsidRPr="00C12DEE" w:rsidRDefault="007871BB">
      <w:pPr>
        <w:pStyle w:val="pt"/>
        <w:widowControl/>
      </w:pPr>
    </w:p>
    <w:p w:rsidR="007871BB" w:rsidRPr="00C12DEE" w:rsidRDefault="007871BB">
      <w:pPr>
        <w:pStyle w:val="pt"/>
        <w:widowControl/>
      </w:pPr>
      <w:r w:rsidRPr="00C12DEE">
        <w:t>Received a Service Award from SSLASPA in recognition of my service as newsletter editor for the organization from 1994-2001, 2001.</w:t>
      </w:r>
    </w:p>
    <w:p w:rsidR="007871BB" w:rsidRPr="00C12DEE" w:rsidRDefault="007871BB">
      <w:pPr>
        <w:pStyle w:val="pt"/>
        <w:widowControl/>
      </w:pPr>
    </w:p>
    <w:p w:rsidR="007871BB" w:rsidRPr="00C12DEE" w:rsidRDefault="007871BB">
      <w:pPr>
        <w:pStyle w:val="pt"/>
        <w:widowControl/>
      </w:pPr>
      <w:r w:rsidRPr="00C12DEE">
        <w:t xml:space="preserve">Received Leadership Award from the </w:t>
      </w:r>
      <w:smartTag w:uri="urn:schemas-microsoft-com:office:smarttags" w:element="place">
        <w:smartTag w:uri="urn:schemas-microsoft-com:office:smarttags" w:element="PlaceName">
          <w:r w:rsidRPr="00C12DEE">
            <w:t>Baylor</w:t>
          </w:r>
        </w:smartTag>
        <w:r w:rsidRPr="00C12DEE">
          <w:t xml:space="preserve"> </w:t>
        </w:r>
        <w:smartTag w:uri="urn:schemas-microsoft-com:office:smarttags" w:element="PlaceType">
          <w:r w:rsidRPr="00C12DEE">
            <w:t>University</w:t>
          </w:r>
        </w:smartTag>
        <w:r w:rsidRPr="00C12DEE">
          <w:t xml:space="preserve"> </w:t>
        </w:r>
        <w:smartTag w:uri="urn:schemas-microsoft-com:office:smarttags" w:element="PlaceType">
          <w:r w:rsidRPr="00C12DEE">
            <w:t>School</w:t>
          </w:r>
        </w:smartTag>
      </w:smartTag>
      <w:r w:rsidRPr="00C12DEE">
        <w:t xml:space="preserve"> of Education, 2000.</w:t>
      </w:r>
    </w:p>
    <w:p w:rsidR="007871BB" w:rsidRPr="00C12DEE" w:rsidRDefault="007871BB">
      <w:pPr>
        <w:pStyle w:val="pt"/>
        <w:widowControl/>
      </w:pPr>
    </w:p>
    <w:p w:rsidR="007871BB" w:rsidRPr="00C12DEE" w:rsidRDefault="007871BB">
      <w:pPr>
        <w:ind w:left="720" w:hanging="720"/>
      </w:pPr>
      <w:r w:rsidRPr="00C12DEE">
        <w:t>Received SSLASPA Presidential Award for contributions as president of SSLASPA, 1998-1999, 1999.</w:t>
      </w:r>
    </w:p>
    <w:p w:rsidR="007871BB" w:rsidRPr="00C12DEE" w:rsidRDefault="007871BB">
      <w:pPr>
        <w:ind w:left="720" w:hanging="720"/>
      </w:pPr>
    </w:p>
    <w:p w:rsidR="007871BB" w:rsidRPr="00C12DEE" w:rsidRDefault="007871BB">
      <w:pPr>
        <w:pStyle w:val="pt"/>
        <w:widowControl/>
      </w:pPr>
      <w:r w:rsidRPr="00C12DEE">
        <w:t>Received SSLASPA Honor Award for contributions to SSLASPA, 1997.</w:t>
      </w:r>
    </w:p>
    <w:p w:rsidR="007871BB" w:rsidRPr="00C12DEE" w:rsidRDefault="007871BB">
      <w:pPr>
        <w:pStyle w:val="pt"/>
        <w:widowControl/>
      </w:pPr>
    </w:p>
    <w:p w:rsidR="007871BB" w:rsidRDefault="007871BB">
      <w:pPr>
        <w:ind w:left="720" w:hanging="720"/>
      </w:pPr>
      <w:r w:rsidRPr="00C12DEE">
        <w:lastRenderedPageBreak/>
        <w:t>Was named to the NASPE/NASSM Honor Roll for contributions to the development of Sport Management curricula, 1996.</w:t>
      </w:r>
    </w:p>
    <w:p w:rsidR="002A4230" w:rsidRDefault="002A4230">
      <w:pPr>
        <w:ind w:left="720" w:hanging="720"/>
      </w:pPr>
    </w:p>
    <w:p w:rsidR="002A4230" w:rsidRDefault="002A4230">
      <w:pPr>
        <w:ind w:left="720" w:hanging="720"/>
        <w:rPr>
          <w:b/>
        </w:rPr>
      </w:pPr>
      <w:r>
        <w:rPr>
          <w:b/>
        </w:rPr>
        <w:t>Certifications/Training</w:t>
      </w:r>
    </w:p>
    <w:p w:rsidR="002A4230" w:rsidRDefault="002A4230">
      <w:pPr>
        <w:ind w:left="720" w:hanging="720"/>
        <w:rPr>
          <w:b/>
        </w:rPr>
      </w:pPr>
    </w:p>
    <w:p w:rsidR="002A4230" w:rsidRDefault="002A4230">
      <w:pPr>
        <w:ind w:left="720" w:hanging="720"/>
      </w:pPr>
      <w:r>
        <w:t>American Red Cross – CPR, Infant CPR, First Aid, AED</w:t>
      </w:r>
    </w:p>
    <w:p w:rsidR="00FB7947" w:rsidRDefault="00FB7947">
      <w:pPr>
        <w:ind w:left="720" w:hanging="720"/>
      </w:pPr>
    </w:p>
    <w:p w:rsidR="002A4230" w:rsidRDefault="002A4230">
      <w:pPr>
        <w:ind w:left="720" w:hanging="720"/>
      </w:pPr>
      <w:r>
        <w:t xml:space="preserve">Green Dot and </w:t>
      </w:r>
      <w:r w:rsidR="00E057A8">
        <w:t>Step In/</w:t>
      </w:r>
      <w:r>
        <w:t>Stand Up through TAMU</w:t>
      </w:r>
      <w:bookmarkStart w:id="0" w:name="_GoBack"/>
      <w:bookmarkEnd w:id="0"/>
    </w:p>
    <w:p w:rsidR="00E057A8" w:rsidRDefault="00E057A8">
      <w:pPr>
        <w:ind w:left="720" w:hanging="720"/>
      </w:pPr>
    </w:p>
    <w:p w:rsidR="00E057A8" w:rsidRPr="002A4230" w:rsidRDefault="00E057A8">
      <w:pPr>
        <w:ind w:left="720" w:hanging="720"/>
      </w:pPr>
      <w:r>
        <w:t>Texas Teachers Certificate</w:t>
      </w:r>
    </w:p>
    <w:sectPr w:rsidR="00E057A8" w:rsidRPr="002A4230" w:rsidSect="00C61A10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0" w:rsidRDefault="00455730">
      <w:r>
        <w:separator/>
      </w:r>
    </w:p>
  </w:endnote>
  <w:endnote w:type="continuationSeparator" w:id="0">
    <w:p w:rsidR="00455730" w:rsidRDefault="0045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0" w:rsidRDefault="00455730">
      <w:r>
        <w:separator/>
      </w:r>
    </w:p>
  </w:footnote>
  <w:footnote w:type="continuationSeparator" w:id="0">
    <w:p w:rsidR="00455730" w:rsidRDefault="0045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4D" w:rsidRDefault="00110C4D">
    <w:pPr>
      <w:pStyle w:val="Header"/>
    </w:pPr>
    <w:r>
      <w:t>August 1, 2018</w:t>
    </w:r>
  </w:p>
  <w:p w:rsidR="00E716AB" w:rsidRDefault="00E716AB">
    <w:pPr>
      <w:pStyle w:val="Header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B"/>
    <w:rsid w:val="00004F69"/>
    <w:rsid w:val="00014E51"/>
    <w:rsid w:val="000173C2"/>
    <w:rsid w:val="00017CE2"/>
    <w:rsid w:val="00021AC4"/>
    <w:rsid w:val="0003020A"/>
    <w:rsid w:val="00030537"/>
    <w:rsid w:val="00035A71"/>
    <w:rsid w:val="0004650C"/>
    <w:rsid w:val="00047404"/>
    <w:rsid w:val="00047F90"/>
    <w:rsid w:val="00053538"/>
    <w:rsid w:val="000559CF"/>
    <w:rsid w:val="00064C98"/>
    <w:rsid w:val="000653B1"/>
    <w:rsid w:val="0007719D"/>
    <w:rsid w:val="000776D5"/>
    <w:rsid w:val="00077AB6"/>
    <w:rsid w:val="000959FE"/>
    <w:rsid w:val="00096AAA"/>
    <w:rsid w:val="000A4347"/>
    <w:rsid w:val="000A6C81"/>
    <w:rsid w:val="000B47F3"/>
    <w:rsid w:val="000C1B26"/>
    <w:rsid w:val="000C2472"/>
    <w:rsid w:val="000C6271"/>
    <w:rsid w:val="000E2998"/>
    <w:rsid w:val="000E4EFB"/>
    <w:rsid w:val="000E58BE"/>
    <w:rsid w:val="000E5C24"/>
    <w:rsid w:val="000F0F92"/>
    <w:rsid w:val="001030F2"/>
    <w:rsid w:val="00104F36"/>
    <w:rsid w:val="00110268"/>
    <w:rsid w:val="0011034D"/>
    <w:rsid w:val="00110C4D"/>
    <w:rsid w:val="001240A2"/>
    <w:rsid w:val="00126D12"/>
    <w:rsid w:val="00131952"/>
    <w:rsid w:val="001477CD"/>
    <w:rsid w:val="001548C2"/>
    <w:rsid w:val="00155B1A"/>
    <w:rsid w:val="001761AD"/>
    <w:rsid w:val="00180EC3"/>
    <w:rsid w:val="00182F38"/>
    <w:rsid w:val="0018381D"/>
    <w:rsid w:val="0018633C"/>
    <w:rsid w:val="001A3225"/>
    <w:rsid w:val="001A5D6D"/>
    <w:rsid w:val="001B7E47"/>
    <w:rsid w:val="001D6F9A"/>
    <w:rsid w:val="001F7D5A"/>
    <w:rsid w:val="00203D0C"/>
    <w:rsid w:val="00207FBD"/>
    <w:rsid w:val="00214ECF"/>
    <w:rsid w:val="00233E78"/>
    <w:rsid w:val="00235D1B"/>
    <w:rsid w:val="0024051F"/>
    <w:rsid w:val="00242A81"/>
    <w:rsid w:val="00244152"/>
    <w:rsid w:val="00247A98"/>
    <w:rsid w:val="00285F96"/>
    <w:rsid w:val="00295595"/>
    <w:rsid w:val="002A0DAD"/>
    <w:rsid w:val="002A1103"/>
    <w:rsid w:val="002A3A51"/>
    <w:rsid w:val="002A4230"/>
    <w:rsid w:val="002C0A55"/>
    <w:rsid w:val="002C4026"/>
    <w:rsid w:val="002C6B53"/>
    <w:rsid w:val="002D49A6"/>
    <w:rsid w:val="002E3245"/>
    <w:rsid w:val="002F4C75"/>
    <w:rsid w:val="002F74C0"/>
    <w:rsid w:val="00307008"/>
    <w:rsid w:val="003266C2"/>
    <w:rsid w:val="00337925"/>
    <w:rsid w:val="00354EFE"/>
    <w:rsid w:val="00356FFB"/>
    <w:rsid w:val="00371DAE"/>
    <w:rsid w:val="00373424"/>
    <w:rsid w:val="003753CB"/>
    <w:rsid w:val="0037553A"/>
    <w:rsid w:val="003763B4"/>
    <w:rsid w:val="00393216"/>
    <w:rsid w:val="00394A24"/>
    <w:rsid w:val="003A1103"/>
    <w:rsid w:val="003B38B7"/>
    <w:rsid w:val="003C01D1"/>
    <w:rsid w:val="003C2F01"/>
    <w:rsid w:val="003C53EA"/>
    <w:rsid w:val="003D543B"/>
    <w:rsid w:val="003E51E7"/>
    <w:rsid w:val="003F2CEB"/>
    <w:rsid w:val="003F5790"/>
    <w:rsid w:val="0040328C"/>
    <w:rsid w:val="004039F2"/>
    <w:rsid w:val="00412C37"/>
    <w:rsid w:val="00415CDC"/>
    <w:rsid w:val="00416A39"/>
    <w:rsid w:val="00421559"/>
    <w:rsid w:val="00427DA6"/>
    <w:rsid w:val="00440C88"/>
    <w:rsid w:val="00441AE3"/>
    <w:rsid w:val="00442145"/>
    <w:rsid w:val="00455730"/>
    <w:rsid w:val="004757C8"/>
    <w:rsid w:val="00485C36"/>
    <w:rsid w:val="00494657"/>
    <w:rsid w:val="004A4743"/>
    <w:rsid w:val="004B191F"/>
    <w:rsid w:val="004C7590"/>
    <w:rsid w:val="004D0CC2"/>
    <w:rsid w:val="004E5298"/>
    <w:rsid w:val="004F1692"/>
    <w:rsid w:val="00504081"/>
    <w:rsid w:val="00515975"/>
    <w:rsid w:val="00516382"/>
    <w:rsid w:val="00520A86"/>
    <w:rsid w:val="0052592E"/>
    <w:rsid w:val="00525AAD"/>
    <w:rsid w:val="00531E24"/>
    <w:rsid w:val="005363C2"/>
    <w:rsid w:val="00542753"/>
    <w:rsid w:val="00545668"/>
    <w:rsid w:val="00552DAE"/>
    <w:rsid w:val="00556319"/>
    <w:rsid w:val="00557890"/>
    <w:rsid w:val="00565D84"/>
    <w:rsid w:val="00570503"/>
    <w:rsid w:val="005870E7"/>
    <w:rsid w:val="005C08B3"/>
    <w:rsid w:val="005C0BE0"/>
    <w:rsid w:val="005D0611"/>
    <w:rsid w:val="005D2263"/>
    <w:rsid w:val="005F738A"/>
    <w:rsid w:val="005F787E"/>
    <w:rsid w:val="0064584F"/>
    <w:rsid w:val="00670318"/>
    <w:rsid w:val="00673A8D"/>
    <w:rsid w:val="00677D1F"/>
    <w:rsid w:val="0068186E"/>
    <w:rsid w:val="006A4A0D"/>
    <w:rsid w:val="006B2A5D"/>
    <w:rsid w:val="006B58D5"/>
    <w:rsid w:val="006C7DE2"/>
    <w:rsid w:val="006D220E"/>
    <w:rsid w:val="006D2908"/>
    <w:rsid w:val="006D6C4D"/>
    <w:rsid w:val="006F4273"/>
    <w:rsid w:val="007061A9"/>
    <w:rsid w:val="00712000"/>
    <w:rsid w:val="0071254F"/>
    <w:rsid w:val="00724CFB"/>
    <w:rsid w:val="007253DB"/>
    <w:rsid w:val="007316E2"/>
    <w:rsid w:val="0073472B"/>
    <w:rsid w:val="00741AA2"/>
    <w:rsid w:val="00743BEF"/>
    <w:rsid w:val="00744A4D"/>
    <w:rsid w:val="007500F9"/>
    <w:rsid w:val="00752CBB"/>
    <w:rsid w:val="00763618"/>
    <w:rsid w:val="00772EAB"/>
    <w:rsid w:val="00774654"/>
    <w:rsid w:val="007800B8"/>
    <w:rsid w:val="00784A2B"/>
    <w:rsid w:val="0078543F"/>
    <w:rsid w:val="007871BB"/>
    <w:rsid w:val="007926D2"/>
    <w:rsid w:val="007A0529"/>
    <w:rsid w:val="007A4F41"/>
    <w:rsid w:val="007B3976"/>
    <w:rsid w:val="007C52C3"/>
    <w:rsid w:val="007C6DA8"/>
    <w:rsid w:val="007D6743"/>
    <w:rsid w:val="007D7203"/>
    <w:rsid w:val="007E2393"/>
    <w:rsid w:val="007F18D5"/>
    <w:rsid w:val="007F2114"/>
    <w:rsid w:val="007F2943"/>
    <w:rsid w:val="007F4A24"/>
    <w:rsid w:val="00821E3E"/>
    <w:rsid w:val="00834AFE"/>
    <w:rsid w:val="008374F9"/>
    <w:rsid w:val="00855E29"/>
    <w:rsid w:val="00857994"/>
    <w:rsid w:val="00863676"/>
    <w:rsid w:val="00874372"/>
    <w:rsid w:val="00886CFA"/>
    <w:rsid w:val="00887B11"/>
    <w:rsid w:val="008B33AC"/>
    <w:rsid w:val="008C3C3A"/>
    <w:rsid w:val="008C4AD6"/>
    <w:rsid w:val="008D267D"/>
    <w:rsid w:val="008D3AED"/>
    <w:rsid w:val="008D729B"/>
    <w:rsid w:val="008D7868"/>
    <w:rsid w:val="008E3D0A"/>
    <w:rsid w:val="008E6874"/>
    <w:rsid w:val="008F7D02"/>
    <w:rsid w:val="0090758E"/>
    <w:rsid w:val="00921CA6"/>
    <w:rsid w:val="0094001D"/>
    <w:rsid w:val="0094277C"/>
    <w:rsid w:val="00960A71"/>
    <w:rsid w:val="0098040A"/>
    <w:rsid w:val="009822A0"/>
    <w:rsid w:val="00987D5B"/>
    <w:rsid w:val="00997A2E"/>
    <w:rsid w:val="009A1F19"/>
    <w:rsid w:val="009B2F8A"/>
    <w:rsid w:val="009B5A3B"/>
    <w:rsid w:val="009B6533"/>
    <w:rsid w:val="009C6B07"/>
    <w:rsid w:val="009E29EF"/>
    <w:rsid w:val="009E2D8E"/>
    <w:rsid w:val="009E3C55"/>
    <w:rsid w:val="009E5BAF"/>
    <w:rsid w:val="009E7CC4"/>
    <w:rsid w:val="009F0C0F"/>
    <w:rsid w:val="00A33FC5"/>
    <w:rsid w:val="00A4557D"/>
    <w:rsid w:val="00A505A9"/>
    <w:rsid w:val="00A62912"/>
    <w:rsid w:val="00A70562"/>
    <w:rsid w:val="00A80EFF"/>
    <w:rsid w:val="00A86FBB"/>
    <w:rsid w:val="00A910CB"/>
    <w:rsid w:val="00A942B3"/>
    <w:rsid w:val="00A951FC"/>
    <w:rsid w:val="00AA1A94"/>
    <w:rsid w:val="00AC3C5A"/>
    <w:rsid w:val="00AC6EA8"/>
    <w:rsid w:val="00AD2706"/>
    <w:rsid w:val="00AE2C7F"/>
    <w:rsid w:val="00AE3D56"/>
    <w:rsid w:val="00AE5C03"/>
    <w:rsid w:val="00AE78C8"/>
    <w:rsid w:val="00AF25B9"/>
    <w:rsid w:val="00B01F4E"/>
    <w:rsid w:val="00B15F3C"/>
    <w:rsid w:val="00B21D99"/>
    <w:rsid w:val="00B25238"/>
    <w:rsid w:val="00B32D95"/>
    <w:rsid w:val="00B3512C"/>
    <w:rsid w:val="00B37DB7"/>
    <w:rsid w:val="00B417FF"/>
    <w:rsid w:val="00B465AB"/>
    <w:rsid w:val="00B52CCD"/>
    <w:rsid w:val="00B569B2"/>
    <w:rsid w:val="00B60042"/>
    <w:rsid w:val="00B65599"/>
    <w:rsid w:val="00B70E6D"/>
    <w:rsid w:val="00B71164"/>
    <w:rsid w:val="00B77A27"/>
    <w:rsid w:val="00B81B21"/>
    <w:rsid w:val="00B84A8B"/>
    <w:rsid w:val="00B868FC"/>
    <w:rsid w:val="00B916CF"/>
    <w:rsid w:val="00BA08AB"/>
    <w:rsid w:val="00BA13F5"/>
    <w:rsid w:val="00BA430B"/>
    <w:rsid w:val="00BA6561"/>
    <w:rsid w:val="00BB075D"/>
    <w:rsid w:val="00BB6948"/>
    <w:rsid w:val="00BB7AE4"/>
    <w:rsid w:val="00BC0A25"/>
    <w:rsid w:val="00BC21CD"/>
    <w:rsid w:val="00BC2981"/>
    <w:rsid w:val="00BC7F0A"/>
    <w:rsid w:val="00BE2B8E"/>
    <w:rsid w:val="00C0716A"/>
    <w:rsid w:val="00C12DEE"/>
    <w:rsid w:val="00C134CF"/>
    <w:rsid w:val="00C142B5"/>
    <w:rsid w:val="00C14B4A"/>
    <w:rsid w:val="00C16A09"/>
    <w:rsid w:val="00C270CD"/>
    <w:rsid w:val="00C30DB7"/>
    <w:rsid w:val="00C33E08"/>
    <w:rsid w:val="00C43711"/>
    <w:rsid w:val="00C43987"/>
    <w:rsid w:val="00C45090"/>
    <w:rsid w:val="00C51927"/>
    <w:rsid w:val="00C61A10"/>
    <w:rsid w:val="00C730F6"/>
    <w:rsid w:val="00C86BB5"/>
    <w:rsid w:val="00C911AC"/>
    <w:rsid w:val="00C97908"/>
    <w:rsid w:val="00CA357A"/>
    <w:rsid w:val="00CB22B7"/>
    <w:rsid w:val="00CC0042"/>
    <w:rsid w:val="00CC0245"/>
    <w:rsid w:val="00CC057B"/>
    <w:rsid w:val="00CC097D"/>
    <w:rsid w:val="00CC27C1"/>
    <w:rsid w:val="00CC47BB"/>
    <w:rsid w:val="00CC49A2"/>
    <w:rsid w:val="00CD0F35"/>
    <w:rsid w:val="00D02AAC"/>
    <w:rsid w:val="00D04290"/>
    <w:rsid w:val="00D16ED2"/>
    <w:rsid w:val="00D17216"/>
    <w:rsid w:val="00D240E4"/>
    <w:rsid w:val="00D303D2"/>
    <w:rsid w:val="00D402C1"/>
    <w:rsid w:val="00D4066D"/>
    <w:rsid w:val="00D51364"/>
    <w:rsid w:val="00D60ED2"/>
    <w:rsid w:val="00D61E70"/>
    <w:rsid w:val="00D666B1"/>
    <w:rsid w:val="00D671A7"/>
    <w:rsid w:val="00D724AE"/>
    <w:rsid w:val="00D83C86"/>
    <w:rsid w:val="00D84D7E"/>
    <w:rsid w:val="00D92082"/>
    <w:rsid w:val="00DA0A16"/>
    <w:rsid w:val="00DB2DB7"/>
    <w:rsid w:val="00DB3CDF"/>
    <w:rsid w:val="00DB6B27"/>
    <w:rsid w:val="00DC0DD6"/>
    <w:rsid w:val="00DD0032"/>
    <w:rsid w:val="00DD621D"/>
    <w:rsid w:val="00DE378E"/>
    <w:rsid w:val="00DE50B2"/>
    <w:rsid w:val="00DF1EC4"/>
    <w:rsid w:val="00DF33EA"/>
    <w:rsid w:val="00DF47D5"/>
    <w:rsid w:val="00E0566F"/>
    <w:rsid w:val="00E057A8"/>
    <w:rsid w:val="00E05B46"/>
    <w:rsid w:val="00E135E7"/>
    <w:rsid w:val="00E13748"/>
    <w:rsid w:val="00E20E57"/>
    <w:rsid w:val="00E31242"/>
    <w:rsid w:val="00E34071"/>
    <w:rsid w:val="00E40642"/>
    <w:rsid w:val="00E559BC"/>
    <w:rsid w:val="00E56874"/>
    <w:rsid w:val="00E56A87"/>
    <w:rsid w:val="00E579FA"/>
    <w:rsid w:val="00E716AB"/>
    <w:rsid w:val="00E75351"/>
    <w:rsid w:val="00E81DDA"/>
    <w:rsid w:val="00E82036"/>
    <w:rsid w:val="00E8651F"/>
    <w:rsid w:val="00EC2A37"/>
    <w:rsid w:val="00ED3385"/>
    <w:rsid w:val="00ED3B03"/>
    <w:rsid w:val="00ED69D2"/>
    <w:rsid w:val="00EE5F8B"/>
    <w:rsid w:val="00EE6F40"/>
    <w:rsid w:val="00F02892"/>
    <w:rsid w:val="00F05F91"/>
    <w:rsid w:val="00F07F7E"/>
    <w:rsid w:val="00F31EF7"/>
    <w:rsid w:val="00F34A21"/>
    <w:rsid w:val="00F43ABC"/>
    <w:rsid w:val="00F53DE5"/>
    <w:rsid w:val="00F542B7"/>
    <w:rsid w:val="00F625C4"/>
    <w:rsid w:val="00F63A21"/>
    <w:rsid w:val="00F73391"/>
    <w:rsid w:val="00F7362F"/>
    <w:rsid w:val="00F77739"/>
    <w:rsid w:val="00F825A0"/>
    <w:rsid w:val="00F93DF4"/>
    <w:rsid w:val="00F941DE"/>
    <w:rsid w:val="00FA2DCF"/>
    <w:rsid w:val="00FA3A7A"/>
    <w:rsid w:val="00FB1321"/>
    <w:rsid w:val="00FB668D"/>
    <w:rsid w:val="00FB68E8"/>
    <w:rsid w:val="00FB7947"/>
    <w:rsid w:val="00FC0D09"/>
    <w:rsid w:val="00FC3E53"/>
    <w:rsid w:val="00FC7D84"/>
    <w:rsid w:val="00FD1443"/>
    <w:rsid w:val="00FD34F6"/>
    <w:rsid w:val="00FE236B"/>
    <w:rsid w:val="00FE294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C9834C"/>
  <w15:docId w15:val="{DCC4DDF5-AB8B-40DA-A623-6BD2A063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</w:tabs>
      <w:ind w:left="720"/>
      <w:outlineLvl w:val="4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t">
    <w:name w:val="pt"/>
    <w:basedOn w:val="Normal"/>
    <w:pPr>
      <w:widowControl w:val="0"/>
      <w:ind w:left="720" w:hanging="720"/>
    </w:p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  <w:b/>
    </w:rPr>
  </w:style>
  <w:style w:type="paragraph" w:styleId="BodyText">
    <w:name w:val="Body Text"/>
    <w:basedOn w:val="Normal"/>
    <w:rPr>
      <w:rFonts w:ascii="Times" w:hAnsi="Times"/>
      <w:b/>
    </w:rPr>
  </w:style>
  <w:style w:type="paragraph" w:styleId="BodyTextIndent2">
    <w:name w:val="Body Text Indent 2"/>
    <w:basedOn w:val="Normal"/>
    <w:pPr>
      <w:tabs>
        <w:tab w:val="left" w:pos="1080"/>
      </w:tabs>
      <w:ind w:left="720"/>
    </w:pPr>
    <w:rPr>
      <w:rFonts w:ascii="Times" w:hAnsi="Times"/>
      <w:b/>
    </w:rPr>
  </w:style>
  <w:style w:type="paragraph" w:styleId="BalloonText">
    <w:name w:val="Balloon Text"/>
    <w:basedOn w:val="Normal"/>
    <w:semiHidden/>
    <w:rsid w:val="00393216"/>
    <w:rPr>
      <w:rFonts w:ascii="Tahoma" w:hAnsi="Tahoma" w:cs="Tahoma"/>
      <w:sz w:val="16"/>
      <w:szCs w:val="16"/>
    </w:rPr>
  </w:style>
  <w:style w:type="character" w:styleId="Hyperlink">
    <w:name w:val="Hyperlink"/>
    <w:rsid w:val="00035A7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10C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p@ta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EE8D-7B94-445C-B863-77D73F33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Baylor University</Company>
  <LinksUpToDate>false</LinksUpToDate>
  <CharactersWithSpaces>24520</CharactersWithSpaces>
  <SharedDoc>false</SharedDoc>
  <HLinks>
    <vt:vector size="6" baseType="variant"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mailto:apittman@hlkn.tamu.edu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Baylor University</dc:creator>
  <cp:lastModifiedBy>Pittman, Andrew T</cp:lastModifiedBy>
  <cp:revision>13</cp:revision>
  <cp:lastPrinted>2016-12-22T17:39:00Z</cp:lastPrinted>
  <dcterms:created xsi:type="dcterms:W3CDTF">2017-07-14T13:05:00Z</dcterms:created>
  <dcterms:modified xsi:type="dcterms:W3CDTF">2018-12-28T17:11:00Z</dcterms:modified>
</cp:coreProperties>
</file>