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450"/>
        <w:gridCol w:w="90"/>
        <w:gridCol w:w="180"/>
        <w:gridCol w:w="90"/>
        <w:gridCol w:w="895"/>
        <w:gridCol w:w="1445"/>
        <w:gridCol w:w="270"/>
        <w:gridCol w:w="1080"/>
        <w:gridCol w:w="1080"/>
        <w:gridCol w:w="360"/>
        <w:gridCol w:w="630"/>
        <w:gridCol w:w="270"/>
        <w:gridCol w:w="360"/>
        <w:gridCol w:w="445"/>
        <w:gridCol w:w="875"/>
        <w:gridCol w:w="176"/>
      </w:tblGrid>
      <w:tr w:rsidR="008B73D9" w:rsidRPr="004B525E" w:rsidTr="008C5A80">
        <w:trPr>
          <w:gridAfter w:val="1"/>
          <w:wAfter w:w="176" w:type="dxa"/>
        </w:trPr>
        <w:tc>
          <w:tcPr>
            <w:tcW w:w="9420" w:type="dxa"/>
            <w:gridSpan w:val="17"/>
          </w:tcPr>
          <w:p w:rsidR="008B73D9" w:rsidRDefault="00DA00FC" w:rsidP="00794311">
            <w:pPr>
              <w:jc w:val="center"/>
              <w:rPr>
                <w:b/>
                <w:sz w:val="48"/>
              </w:rPr>
            </w:pPr>
            <w:r w:rsidRPr="0071173B">
              <w:rPr>
                <w:b/>
                <w:sz w:val="48"/>
              </w:rPr>
              <w:t>MEGAN STIEFEL PATTERSON</w:t>
            </w:r>
          </w:p>
          <w:p w:rsidR="0071173B" w:rsidRPr="009B5EB1" w:rsidRDefault="0071173B" w:rsidP="00794311">
            <w:pPr>
              <w:jc w:val="center"/>
              <w:rPr>
                <w:sz w:val="24"/>
              </w:rPr>
            </w:pPr>
            <w:r w:rsidRPr="009B5EB1">
              <w:rPr>
                <w:sz w:val="24"/>
              </w:rPr>
              <w:t>Curriculum Vitae</w:t>
            </w:r>
          </w:p>
          <w:p w:rsidR="0071173B" w:rsidRPr="004B525E" w:rsidRDefault="00B85CB9" w:rsidP="00794311">
            <w:pPr>
              <w:jc w:val="center"/>
              <w:rPr>
                <w:b/>
              </w:rPr>
            </w:pPr>
            <w:r>
              <w:rPr>
                <w:sz w:val="24"/>
              </w:rPr>
              <w:t>Updated:</w:t>
            </w:r>
            <w:r w:rsidR="007B1507">
              <w:rPr>
                <w:sz w:val="24"/>
              </w:rPr>
              <w:t xml:space="preserve"> October 28</w:t>
            </w:r>
            <w:bookmarkStart w:id="0" w:name="_GoBack"/>
            <w:bookmarkEnd w:id="0"/>
            <w:r w:rsidR="0071173B" w:rsidRPr="009B5EB1">
              <w:rPr>
                <w:sz w:val="24"/>
              </w:rPr>
              <w:t>, 2020</w:t>
            </w:r>
          </w:p>
        </w:tc>
      </w:tr>
      <w:tr w:rsidR="008B73D9" w:rsidRPr="004B525E" w:rsidTr="008C5A80">
        <w:trPr>
          <w:gridAfter w:val="1"/>
          <w:wAfter w:w="176" w:type="dxa"/>
        </w:trPr>
        <w:tc>
          <w:tcPr>
            <w:tcW w:w="6480" w:type="dxa"/>
            <w:gridSpan w:val="11"/>
          </w:tcPr>
          <w:p w:rsidR="008B73D9" w:rsidRPr="004B525E" w:rsidRDefault="00DA00FC">
            <w:r w:rsidRPr="004B525E">
              <w:t>4243 TAMU</w:t>
            </w:r>
          </w:p>
          <w:p w:rsidR="00DA00FC" w:rsidRPr="004B525E" w:rsidRDefault="00DA00FC">
            <w:r w:rsidRPr="004B525E">
              <w:t>College Station, Texas 77845</w:t>
            </w:r>
          </w:p>
        </w:tc>
        <w:tc>
          <w:tcPr>
            <w:tcW w:w="2940" w:type="dxa"/>
            <w:gridSpan w:val="6"/>
          </w:tcPr>
          <w:p w:rsidR="008B73D9" w:rsidRPr="004B525E" w:rsidRDefault="00DA00FC" w:rsidP="00DA00FC">
            <w:pPr>
              <w:jc w:val="right"/>
            </w:pPr>
            <w:r w:rsidRPr="004B525E">
              <w:t>979.845.4698</w:t>
            </w:r>
          </w:p>
          <w:p w:rsidR="00DA00FC" w:rsidRPr="004B525E" w:rsidRDefault="00061F4E" w:rsidP="00DA00FC">
            <w:pPr>
              <w:jc w:val="right"/>
            </w:pPr>
            <w:hyperlink r:id="rId6" w:history="1">
              <w:r w:rsidR="00DA00FC" w:rsidRPr="004B525E">
                <w:rPr>
                  <w:rStyle w:val="Hyperlink"/>
                </w:rPr>
                <w:t>megpatterson@tamu.edu</w:t>
              </w:r>
            </w:hyperlink>
            <w:r w:rsidR="00DA00FC" w:rsidRPr="004B525E">
              <w:t xml:space="preserve"> </w:t>
            </w:r>
          </w:p>
        </w:tc>
      </w:tr>
      <w:tr w:rsidR="00794311" w:rsidRPr="004B525E" w:rsidTr="008C5A80">
        <w:trPr>
          <w:gridAfter w:val="1"/>
          <w:wAfter w:w="176" w:type="dxa"/>
        </w:trPr>
        <w:tc>
          <w:tcPr>
            <w:tcW w:w="6480" w:type="dxa"/>
            <w:gridSpan w:val="11"/>
            <w:tcBorders>
              <w:bottom w:val="single" w:sz="12" w:space="0" w:color="auto"/>
            </w:tcBorders>
          </w:tcPr>
          <w:p w:rsidR="00794311" w:rsidRPr="004B525E" w:rsidRDefault="00794311"/>
        </w:tc>
        <w:tc>
          <w:tcPr>
            <w:tcW w:w="2940" w:type="dxa"/>
            <w:gridSpan w:val="6"/>
            <w:tcBorders>
              <w:bottom w:val="single" w:sz="12" w:space="0" w:color="auto"/>
            </w:tcBorders>
          </w:tcPr>
          <w:p w:rsidR="00794311" w:rsidRPr="004B525E" w:rsidRDefault="00794311" w:rsidP="00DA00FC">
            <w:pPr>
              <w:jc w:val="right"/>
            </w:pPr>
          </w:p>
        </w:tc>
      </w:tr>
      <w:tr w:rsidR="008B73D9" w:rsidRPr="004B525E" w:rsidTr="008C5A80">
        <w:trPr>
          <w:gridAfter w:val="1"/>
          <w:wAfter w:w="176" w:type="dxa"/>
        </w:trPr>
        <w:tc>
          <w:tcPr>
            <w:tcW w:w="9420" w:type="dxa"/>
            <w:gridSpan w:val="17"/>
            <w:tcBorders>
              <w:top w:val="single" w:sz="12" w:space="0" w:color="auto"/>
              <w:bottom w:val="single" w:sz="12" w:space="0" w:color="auto"/>
            </w:tcBorders>
          </w:tcPr>
          <w:p w:rsidR="008B73D9" w:rsidRPr="004B525E" w:rsidRDefault="00DA00FC" w:rsidP="00DA00FC">
            <w:pPr>
              <w:jc w:val="center"/>
              <w:rPr>
                <w:b/>
              </w:rPr>
            </w:pPr>
            <w:r w:rsidRPr="004B525E">
              <w:rPr>
                <w:b/>
                <w:sz w:val="28"/>
              </w:rPr>
              <w:t>EXPERTISE AND FOCUS</w:t>
            </w:r>
          </w:p>
        </w:tc>
      </w:tr>
      <w:tr w:rsidR="008B73D9" w:rsidRPr="004B525E" w:rsidTr="008C5A80">
        <w:trPr>
          <w:gridAfter w:val="1"/>
          <w:wAfter w:w="176" w:type="dxa"/>
        </w:trPr>
        <w:tc>
          <w:tcPr>
            <w:tcW w:w="9420" w:type="dxa"/>
            <w:gridSpan w:val="17"/>
            <w:tcBorders>
              <w:top w:val="single" w:sz="12" w:space="0" w:color="auto"/>
            </w:tcBorders>
          </w:tcPr>
          <w:p w:rsidR="00CD2D22" w:rsidRPr="004B525E" w:rsidRDefault="00CD2D22" w:rsidP="00DA00FC"/>
          <w:p w:rsidR="008B73D9" w:rsidRPr="004B525E" w:rsidRDefault="00DA00FC" w:rsidP="00FD1D36">
            <w:r w:rsidRPr="004B525E">
              <w:t xml:space="preserve">As a social and behavioral scientist, I primarily use </w:t>
            </w:r>
            <w:r w:rsidRPr="004B525E">
              <w:rPr>
                <w:b/>
                <w:bCs/>
                <w:u w:val="single"/>
              </w:rPr>
              <w:t>social network analysis</w:t>
            </w:r>
            <w:r w:rsidRPr="004B525E">
              <w:t xml:space="preserve"> as a </w:t>
            </w:r>
            <w:r w:rsidRPr="004B525E">
              <w:rPr>
                <w:i/>
                <w:iCs/>
              </w:rPr>
              <w:t>methodology</w:t>
            </w:r>
            <w:r w:rsidRPr="004B525E">
              <w:t xml:space="preserve"> and </w:t>
            </w:r>
            <w:r w:rsidRPr="004B525E">
              <w:rPr>
                <w:i/>
                <w:iCs/>
              </w:rPr>
              <w:t xml:space="preserve">theoretical framework </w:t>
            </w:r>
            <w:r w:rsidRPr="004B525E">
              <w:t>to determine the importance of social, str</w:t>
            </w:r>
            <w:r w:rsidR="00FD1D36">
              <w:t>uctural, and spatial networks relative to</w:t>
            </w:r>
            <w:r w:rsidRPr="004B525E">
              <w:t xml:space="preserve"> the health and well-being of individuals and communities. </w:t>
            </w:r>
          </w:p>
        </w:tc>
      </w:tr>
      <w:tr w:rsidR="00794311" w:rsidRPr="004B525E" w:rsidTr="008C5A80">
        <w:trPr>
          <w:gridAfter w:val="1"/>
          <w:wAfter w:w="176" w:type="dxa"/>
        </w:trPr>
        <w:tc>
          <w:tcPr>
            <w:tcW w:w="9420" w:type="dxa"/>
            <w:gridSpan w:val="17"/>
            <w:tcBorders>
              <w:bottom w:val="single" w:sz="12" w:space="0" w:color="auto"/>
            </w:tcBorders>
          </w:tcPr>
          <w:p w:rsidR="00794311" w:rsidRPr="004B525E" w:rsidRDefault="00794311" w:rsidP="00DA00FC">
            <w:pPr>
              <w:jc w:val="center"/>
            </w:pPr>
          </w:p>
        </w:tc>
      </w:tr>
      <w:tr w:rsidR="008B73D9" w:rsidRPr="004B525E" w:rsidTr="008C5A80">
        <w:trPr>
          <w:gridAfter w:val="1"/>
          <w:wAfter w:w="176" w:type="dxa"/>
        </w:trPr>
        <w:tc>
          <w:tcPr>
            <w:tcW w:w="9420" w:type="dxa"/>
            <w:gridSpan w:val="17"/>
            <w:tcBorders>
              <w:top w:val="single" w:sz="12" w:space="0" w:color="auto"/>
              <w:bottom w:val="single" w:sz="12" w:space="0" w:color="auto"/>
            </w:tcBorders>
          </w:tcPr>
          <w:p w:rsidR="008B73D9" w:rsidRPr="004B525E" w:rsidRDefault="00DA00FC" w:rsidP="00DA00FC">
            <w:pPr>
              <w:jc w:val="center"/>
              <w:rPr>
                <w:b/>
              </w:rPr>
            </w:pPr>
            <w:r w:rsidRPr="004B525E">
              <w:rPr>
                <w:b/>
                <w:sz w:val="28"/>
              </w:rPr>
              <w:t>EDUCATION</w:t>
            </w:r>
          </w:p>
        </w:tc>
      </w:tr>
      <w:tr w:rsidR="008177F5" w:rsidRPr="004B525E" w:rsidTr="002A3A59">
        <w:trPr>
          <w:gridAfter w:val="1"/>
          <w:wAfter w:w="176" w:type="dxa"/>
          <w:trHeight w:val="29"/>
        </w:trPr>
        <w:tc>
          <w:tcPr>
            <w:tcW w:w="900" w:type="dxa"/>
            <w:gridSpan w:val="2"/>
            <w:tcBorders>
              <w:top w:val="single" w:sz="12" w:space="0" w:color="auto"/>
            </w:tcBorders>
          </w:tcPr>
          <w:p w:rsidR="008177F5" w:rsidRPr="004B525E" w:rsidRDefault="008177F5">
            <w:pPr>
              <w:rPr>
                <w:b/>
              </w:rPr>
            </w:pPr>
          </w:p>
          <w:p w:rsidR="008177F5" w:rsidRPr="008177F5" w:rsidRDefault="008177F5">
            <w:pPr>
              <w:rPr>
                <w:i/>
              </w:rPr>
            </w:pPr>
            <w:r w:rsidRPr="008177F5">
              <w:t>2016</w:t>
            </w:r>
          </w:p>
          <w:p w:rsidR="008177F5" w:rsidRPr="008177F5" w:rsidRDefault="008177F5"/>
          <w:p w:rsidR="008177F5" w:rsidRPr="008177F5" w:rsidRDefault="008177F5">
            <w:r w:rsidRPr="008177F5">
              <w:t>2012</w:t>
            </w:r>
          </w:p>
          <w:p w:rsidR="008177F5" w:rsidRPr="008177F5" w:rsidRDefault="008177F5"/>
          <w:p w:rsidR="008177F5" w:rsidRPr="004B525E" w:rsidRDefault="008177F5">
            <w:r w:rsidRPr="008177F5">
              <w:t>2009</w:t>
            </w:r>
          </w:p>
        </w:tc>
        <w:tc>
          <w:tcPr>
            <w:tcW w:w="8520" w:type="dxa"/>
            <w:gridSpan w:val="15"/>
            <w:tcBorders>
              <w:top w:val="single" w:sz="12" w:space="0" w:color="auto"/>
            </w:tcBorders>
          </w:tcPr>
          <w:p w:rsidR="008177F5" w:rsidRDefault="008177F5">
            <w:pPr>
              <w:rPr>
                <w:i/>
              </w:rPr>
            </w:pPr>
          </w:p>
          <w:p w:rsidR="008177F5" w:rsidRPr="008177F5" w:rsidRDefault="008177F5" w:rsidP="008177F5">
            <w:r w:rsidRPr="004B525E">
              <w:rPr>
                <w:b/>
              </w:rPr>
              <w:t>Doctor of Philosophy</w:t>
            </w:r>
            <w:r w:rsidRPr="004B525E">
              <w:t>, Health Education</w:t>
            </w:r>
            <w:r>
              <w:t xml:space="preserve">, </w:t>
            </w:r>
            <w:r w:rsidRPr="004B525E">
              <w:rPr>
                <w:i/>
              </w:rPr>
              <w:t>Texas A&amp;M University, College Station, Texas</w:t>
            </w:r>
          </w:p>
          <w:p w:rsidR="008177F5" w:rsidRDefault="008177F5" w:rsidP="008177F5">
            <w:pPr>
              <w:rPr>
                <w:i/>
              </w:rPr>
            </w:pPr>
          </w:p>
          <w:p w:rsidR="008177F5" w:rsidRPr="004B525E" w:rsidRDefault="008177F5">
            <w:pPr>
              <w:rPr>
                <w:i/>
              </w:rPr>
            </w:pPr>
            <w:r w:rsidRPr="004B525E">
              <w:rPr>
                <w:b/>
              </w:rPr>
              <w:t>Master of Public Health</w:t>
            </w:r>
            <w:r w:rsidRPr="004B525E">
              <w:t>, Community Health</w:t>
            </w:r>
            <w:r>
              <w:rPr>
                <w:i/>
              </w:rPr>
              <w:t xml:space="preserve">, </w:t>
            </w:r>
            <w:r w:rsidRPr="004B525E">
              <w:rPr>
                <w:i/>
              </w:rPr>
              <w:t>Baylor University, Waco, Texas</w:t>
            </w:r>
          </w:p>
          <w:p w:rsidR="008177F5" w:rsidRPr="004B525E" w:rsidRDefault="008177F5">
            <w:pPr>
              <w:rPr>
                <w:i/>
              </w:rPr>
            </w:pPr>
          </w:p>
          <w:p w:rsidR="008177F5" w:rsidRPr="008177F5" w:rsidRDefault="008177F5" w:rsidP="008177F5">
            <w:r w:rsidRPr="004B525E">
              <w:rPr>
                <w:b/>
              </w:rPr>
              <w:t>Bachelor of Arts</w:t>
            </w:r>
            <w:r w:rsidRPr="004B525E">
              <w:t>, Psychology</w:t>
            </w:r>
            <w:r>
              <w:t xml:space="preserve">, </w:t>
            </w:r>
            <w:r w:rsidRPr="004B525E">
              <w:rPr>
                <w:i/>
              </w:rPr>
              <w:t>Baylor University, Waco, Texas</w:t>
            </w:r>
          </w:p>
        </w:tc>
      </w:tr>
      <w:tr w:rsidR="00FD1D36" w:rsidRPr="004B525E" w:rsidTr="00FD1D36">
        <w:trPr>
          <w:gridAfter w:val="1"/>
          <w:wAfter w:w="176" w:type="dxa"/>
        </w:trPr>
        <w:tc>
          <w:tcPr>
            <w:tcW w:w="900" w:type="dxa"/>
            <w:gridSpan w:val="2"/>
          </w:tcPr>
          <w:p w:rsidR="00FD1D36" w:rsidRPr="004B525E" w:rsidRDefault="00FD1D36">
            <w:pPr>
              <w:rPr>
                <w:b/>
              </w:rPr>
            </w:pPr>
          </w:p>
        </w:tc>
        <w:tc>
          <w:tcPr>
            <w:tcW w:w="8520" w:type="dxa"/>
            <w:gridSpan w:val="15"/>
          </w:tcPr>
          <w:p w:rsidR="00FD1D36" w:rsidRDefault="00FD1D36">
            <w:pPr>
              <w:rPr>
                <w:i/>
              </w:rPr>
            </w:pPr>
          </w:p>
        </w:tc>
      </w:tr>
      <w:tr w:rsidR="008B73D9" w:rsidRPr="004B525E" w:rsidTr="008C5A80">
        <w:trPr>
          <w:gridAfter w:val="1"/>
          <w:wAfter w:w="176" w:type="dxa"/>
        </w:trPr>
        <w:tc>
          <w:tcPr>
            <w:tcW w:w="9420" w:type="dxa"/>
            <w:gridSpan w:val="17"/>
            <w:tcBorders>
              <w:top w:val="single" w:sz="12" w:space="0" w:color="auto"/>
              <w:bottom w:val="single" w:sz="12" w:space="0" w:color="auto"/>
            </w:tcBorders>
          </w:tcPr>
          <w:p w:rsidR="008B73D9" w:rsidRPr="004B525E" w:rsidRDefault="00DA00FC" w:rsidP="00DA00FC">
            <w:pPr>
              <w:jc w:val="center"/>
              <w:rPr>
                <w:b/>
              </w:rPr>
            </w:pPr>
            <w:r w:rsidRPr="004B525E">
              <w:rPr>
                <w:b/>
                <w:sz w:val="28"/>
              </w:rPr>
              <w:t>PROFESSIONAL APPOINTMENTS</w:t>
            </w:r>
          </w:p>
        </w:tc>
      </w:tr>
      <w:tr w:rsidR="008177F5" w:rsidRPr="004B525E" w:rsidTr="002A3A59">
        <w:trPr>
          <w:gridAfter w:val="1"/>
          <w:wAfter w:w="176" w:type="dxa"/>
          <w:trHeight w:val="288"/>
        </w:trPr>
        <w:tc>
          <w:tcPr>
            <w:tcW w:w="1620" w:type="dxa"/>
            <w:gridSpan w:val="5"/>
            <w:tcBorders>
              <w:top w:val="single" w:sz="12" w:space="0" w:color="auto"/>
            </w:tcBorders>
          </w:tcPr>
          <w:p w:rsidR="008177F5" w:rsidRPr="004B525E" w:rsidRDefault="008177F5" w:rsidP="001D46B4">
            <w:pPr>
              <w:rPr>
                <w:b/>
              </w:rPr>
            </w:pPr>
          </w:p>
          <w:p w:rsidR="008177F5" w:rsidRPr="004B525E" w:rsidRDefault="008177F5" w:rsidP="001D46B4">
            <w:pPr>
              <w:rPr>
                <w:b/>
              </w:rPr>
            </w:pPr>
            <w:r w:rsidRPr="004B525E">
              <w:t>2018</w:t>
            </w:r>
            <w:r w:rsidR="00FD1D36">
              <w:t xml:space="preserve"> </w:t>
            </w:r>
            <w:r w:rsidRPr="004B525E">
              <w:t>-</w:t>
            </w:r>
            <w:r w:rsidR="00FD1D36">
              <w:t xml:space="preserve"> </w:t>
            </w:r>
            <w:r w:rsidRPr="004B525E">
              <w:t>present</w:t>
            </w:r>
          </w:p>
        </w:tc>
        <w:tc>
          <w:tcPr>
            <w:tcW w:w="7800" w:type="dxa"/>
            <w:gridSpan w:val="12"/>
            <w:tcBorders>
              <w:top w:val="single" w:sz="12" w:space="0" w:color="auto"/>
            </w:tcBorders>
          </w:tcPr>
          <w:p w:rsidR="008177F5" w:rsidRDefault="008177F5">
            <w:pPr>
              <w:rPr>
                <w:b/>
              </w:rPr>
            </w:pPr>
          </w:p>
          <w:p w:rsidR="008177F5" w:rsidRPr="008177F5" w:rsidRDefault="008177F5" w:rsidP="008C7981">
            <w:pPr>
              <w:rPr>
                <w:i/>
              </w:rPr>
            </w:pPr>
            <w:r w:rsidRPr="004B525E">
              <w:rPr>
                <w:b/>
              </w:rPr>
              <w:t>Assistant Professor</w:t>
            </w:r>
            <w:r w:rsidRPr="004B525E">
              <w:rPr>
                <w:i/>
              </w:rPr>
              <w:t>, Texas A&amp;M University</w:t>
            </w:r>
          </w:p>
        </w:tc>
      </w:tr>
      <w:tr w:rsidR="001D46B4" w:rsidRPr="004B525E" w:rsidTr="002A3A59">
        <w:trPr>
          <w:gridBefore w:val="5"/>
          <w:gridAfter w:val="1"/>
          <w:wBefore w:w="1620" w:type="dxa"/>
          <w:wAfter w:w="176" w:type="dxa"/>
          <w:trHeight w:val="288"/>
        </w:trPr>
        <w:tc>
          <w:tcPr>
            <w:tcW w:w="7800" w:type="dxa"/>
            <w:gridSpan w:val="12"/>
          </w:tcPr>
          <w:p w:rsidR="001D46B4" w:rsidRPr="004B525E" w:rsidRDefault="001D46B4" w:rsidP="00BF68F6">
            <w:r w:rsidRPr="004B525E">
              <w:t>Build</w:t>
            </w:r>
            <w:r w:rsidR="008177F5">
              <w:t>ing</w:t>
            </w:r>
            <w:r w:rsidRPr="004B525E">
              <w:t xml:space="preserve"> a vibrant and collaborative research agenda</w:t>
            </w:r>
            <w:r w:rsidR="00BF68F6">
              <w:t>; t</w:t>
            </w:r>
            <w:r w:rsidRPr="004B525E">
              <w:t>each</w:t>
            </w:r>
            <w:r w:rsidR="008177F5">
              <w:t>ing</w:t>
            </w:r>
            <w:r w:rsidRPr="004B525E">
              <w:t xml:space="preserve"> undergraduate and graduate-level courses</w:t>
            </w:r>
            <w:r w:rsidR="008C7981">
              <w:t xml:space="preserve"> for the Dep</w:t>
            </w:r>
            <w:r w:rsidR="007906FD">
              <w:t>artment of Health &amp; Kinesiology</w:t>
            </w:r>
            <w:r w:rsidR="00BF68F6">
              <w:t>; p</w:t>
            </w:r>
            <w:r w:rsidR="008177F5">
              <w:t>roviding</w:t>
            </w:r>
            <w:r w:rsidRPr="004B525E">
              <w:t xml:space="preserve"> mentorship </w:t>
            </w:r>
            <w:r w:rsidR="008177F5">
              <w:t xml:space="preserve">and research guidance </w:t>
            </w:r>
            <w:r w:rsidRPr="004B525E">
              <w:t>to unde</w:t>
            </w:r>
            <w:r w:rsidR="007906FD">
              <w:t>rgraduate and graduate students</w:t>
            </w:r>
            <w:r w:rsidR="00BF68F6">
              <w:t>; e</w:t>
            </w:r>
            <w:r w:rsidR="008177F5">
              <w:t>ngaging</w:t>
            </w:r>
            <w:r w:rsidRPr="004B525E">
              <w:t xml:space="preserve"> in meaningful service to Texas A&amp;M and the field at large </w:t>
            </w:r>
          </w:p>
          <w:p w:rsidR="00794311" w:rsidRPr="004B525E" w:rsidRDefault="00794311" w:rsidP="008177F5">
            <w:pPr>
              <w:ind w:left="1785"/>
            </w:pPr>
          </w:p>
        </w:tc>
      </w:tr>
      <w:tr w:rsidR="00596EAA" w:rsidRPr="008C7981" w:rsidTr="004461AE">
        <w:trPr>
          <w:gridAfter w:val="1"/>
          <w:wAfter w:w="176" w:type="dxa"/>
        </w:trPr>
        <w:tc>
          <w:tcPr>
            <w:tcW w:w="1620" w:type="dxa"/>
            <w:gridSpan w:val="5"/>
          </w:tcPr>
          <w:p w:rsidR="00596EAA" w:rsidRPr="004B525E" w:rsidRDefault="00596EAA" w:rsidP="004461AE">
            <w:pPr>
              <w:tabs>
                <w:tab w:val="left" w:pos="975"/>
              </w:tabs>
              <w:rPr>
                <w:i/>
              </w:rPr>
            </w:pPr>
            <w:r>
              <w:t xml:space="preserve">2014 - </w:t>
            </w:r>
            <w:r w:rsidRPr="004B525E">
              <w:t>2018</w:t>
            </w:r>
          </w:p>
        </w:tc>
        <w:tc>
          <w:tcPr>
            <w:tcW w:w="7800" w:type="dxa"/>
            <w:gridSpan w:val="12"/>
          </w:tcPr>
          <w:p w:rsidR="00596EAA" w:rsidRPr="008C7981" w:rsidRDefault="00596EAA" w:rsidP="004461AE">
            <w:pPr>
              <w:tabs>
                <w:tab w:val="left" w:pos="975"/>
              </w:tabs>
              <w:rPr>
                <w:b/>
              </w:rPr>
            </w:pPr>
            <w:r w:rsidRPr="004B525E">
              <w:rPr>
                <w:b/>
              </w:rPr>
              <w:t>Adjunct Professor</w:t>
            </w:r>
            <w:r>
              <w:rPr>
                <w:i/>
              </w:rPr>
              <w:t xml:space="preserve">, </w:t>
            </w:r>
            <w:r w:rsidRPr="004B525E">
              <w:rPr>
                <w:i/>
              </w:rPr>
              <w:t>Baylor University</w:t>
            </w:r>
          </w:p>
        </w:tc>
      </w:tr>
      <w:tr w:rsidR="00596EAA" w:rsidRPr="004B525E" w:rsidTr="002A3A59">
        <w:trPr>
          <w:gridBefore w:val="5"/>
          <w:gridAfter w:val="1"/>
          <w:wBefore w:w="1620" w:type="dxa"/>
          <w:wAfter w:w="176" w:type="dxa"/>
          <w:trHeight w:val="288"/>
        </w:trPr>
        <w:tc>
          <w:tcPr>
            <w:tcW w:w="7800" w:type="dxa"/>
            <w:gridSpan w:val="12"/>
          </w:tcPr>
          <w:p w:rsidR="00596EAA" w:rsidRPr="00BF68F6" w:rsidRDefault="00BF68F6" w:rsidP="00BF68F6">
            <w:pPr>
              <w:rPr>
                <w:i/>
              </w:rPr>
            </w:pPr>
            <w:r>
              <w:t>Instructor of record for undergraduate and graduate-level health courses</w:t>
            </w:r>
          </w:p>
          <w:p w:rsidR="00596EAA" w:rsidRPr="004B525E" w:rsidRDefault="00596EAA" w:rsidP="004461AE"/>
        </w:tc>
      </w:tr>
      <w:tr w:rsidR="008177F5" w:rsidRPr="004B525E" w:rsidTr="002376ED">
        <w:trPr>
          <w:gridAfter w:val="1"/>
          <w:wAfter w:w="176" w:type="dxa"/>
        </w:trPr>
        <w:tc>
          <w:tcPr>
            <w:tcW w:w="1620" w:type="dxa"/>
            <w:gridSpan w:val="5"/>
          </w:tcPr>
          <w:p w:rsidR="008177F5" w:rsidRPr="008177F5" w:rsidRDefault="008177F5">
            <w:r>
              <w:t>2013</w:t>
            </w:r>
            <w:r w:rsidR="00FD1D36">
              <w:t xml:space="preserve"> </w:t>
            </w:r>
            <w:r>
              <w:t>-</w:t>
            </w:r>
            <w:r w:rsidR="00FD1D36">
              <w:t xml:space="preserve"> </w:t>
            </w:r>
            <w:r>
              <w:t>2018</w:t>
            </w:r>
          </w:p>
        </w:tc>
        <w:tc>
          <w:tcPr>
            <w:tcW w:w="7800" w:type="dxa"/>
            <w:gridSpan w:val="12"/>
          </w:tcPr>
          <w:p w:rsidR="008177F5" w:rsidRPr="004B525E" w:rsidRDefault="008177F5" w:rsidP="008C7981">
            <w:r w:rsidRPr="004B525E">
              <w:rPr>
                <w:b/>
              </w:rPr>
              <w:t>Director of Wellness</w:t>
            </w:r>
            <w:r w:rsidRPr="004B525E">
              <w:rPr>
                <w:i/>
              </w:rPr>
              <w:t>, Baylor University</w:t>
            </w:r>
          </w:p>
        </w:tc>
      </w:tr>
      <w:tr w:rsidR="001D46B4" w:rsidRPr="004B525E" w:rsidTr="002A3A59">
        <w:trPr>
          <w:gridBefore w:val="5"/>
          <w:gridAfter w:val="1"/>
          <w:wBefore w:w="1620" w:type="dxa"/>
          <w:wAfter w:w="176" w:type="dxa"/>
          <w:trHeight w:val="288"/>
        </w:trPr>
        <w:tc>
          <w:tcPr>
            <w:tcW w:w="7800" w:type="dxa"/>
            <w:gridSpan w:val="12"/>
          </w:tcPr>
          <w:p w:rsidR="001D46B4" w:rsidRPr="004B525E" w:rsidRDefault="00F318F9" w:rsidP="00BF68F6">
            <w:r w:rsidRPr="004B525E">
              <w:t>Plan</w:t>
            </w:r>
            <w:r w:rsidR="00DF15A5" w:rsidRPr="004B525E">
              <w:t>ned</w:t>
            </w:r>
            <w:r w:rsidRPr="004B525E">
              <w:t>, implement</w:t>
            </w:r>
            <w:r w:rsidR="00DF15A5" w:rsidRPr="004B525E">
              <w:t>ed</w:t>
            </w:r>
            <w:r w:rsidRPr="004B525E">
              <w:t>, and evaluate</w:t>
            </w:r>
            <w:r w:rsidR="00DF15A5" w:rsidRPr="004B525E">
              <w:t>d</w:t>
            </w:r>
            <w:r w:rsidRPr="004B525E">
              <w:t xml:space="preserve"> operations out</w:t>
            </w:r>
            <w:r w:rsidR="001D46B4" w:rsidRPr="004B525E">
              <w:t xml:space="preserve"> of Baylor University’s Department of Wellness, including Fitness and Nutrition programs, Addiction Recovery services, and Health Promotion, Education, and Outreach efforts</w:t>
            </w:r>
            <w:r w:rsidR="00BF68F6">
              <w:t>; l</w:t>
            </w:r>
            <w:r w:rsidR="00A10F41">
              <w:t>ed and supervised</w:t>
            </w:r>
            <w:r w:rsidRPr="004B525E">
              <w:t xml:space="preserve"> </w:t>
            </w:r>
            <w:r w:rsidR="008177F5">
              <w:t xml:space="preserve">full- and part-time </w:t>
            </w:r>
            <w:r w:rsidR="00FD1D36">
              <w:t>employees</w:t>
            </w:r>
            <w:r w:rsidR="008177F5">
              <w:t xml:space="preserve"> (</w:t>
            </w:r>
            <w:r w:rsidR="008177F5" w:rsidRPr="00BF68F6">
              <w:rPr>
                <w:i/>
              </w:rPr>
              <w:t>n</w:t>
            </w:r>
            <w:r w:rsidR="008177F5">
              <w:t>=10), as well as</w:t>
            </w:r>
            <w:r w:rsidRPr="004B525E">
              <w:t xml:space="preserve"> graduate and undergraduate </w:t>
            </w:r>
            <w:r w:rsidR="00FD1D36">
              <w:t xml:space="preserve">student </w:t>
            </w:r>
            <w:r w:rsidR="008177F5">
              <w:t>employees (</w:t>
            </w:r>
            <w:r w:rsidR="008177F5" w:rsidRPr="00BF68F6">
              <w:rPr>
                <w:i/>
              </w:rPr>
              <w:t>n</w:t>
            </w:r>
            <w:r w:rsidR="008177F5">
              <w:t>=150)</w:t>
            </w:r>
            <w:r w:rsidR="00BF68F6">
              <w:t>; m</w:t>
            </w:r>
            <w:r w:rsidR="0016022E" w:rsidRPr="004B525E">
              <w:t>entor</w:t>
            </w:r>
            <w:r w:rsidR="00DF15A5" w:rsidRPr="004B525E">
              <w:t>ed</w:t>
            </w:r>
            <w:r w:rsidR="0016022E" w:rsidRPr="004B525E">
              <w:t xml:space="preserve"> undergraduate and graduate </w:t>
            </w:r>
            <w:r w:rsidR="008C7981">
              <w:t>students conducting internships</w:t>
            </w:r>
            <w:r w:rsidR="00BF68F6">
              <w:t>; m</w:t>
            </w:r>
            <w:r w:rsidRPr="004B525E">
              <w:t>anage</w:t>
            </w:r>
            <w:r w:rsidR="00DF15A5" w:rsidRPr="004B525E">
              <w:t>d</w:t>
            </w:r>
            <w:r w:rsidR="0016022E" w:rsidRPr="004B525E">
              <w:t xml:space="preserve"> the </w:t>
            </w:r>
            <w:r w:rsidR="007A0A74">
              <w:t>department’s annual</w:t>
            </w:r>
            <w:r w:rsidRPr="004B525E">
              <w:t xml:space="preserve"> budget</w:t>
            </w:r>
            <w:r w:rsidR="0016022E" w:rsidRPr="004B525E">
              <w:t xml:space="preserve"> and purchasing needs</w:t>
            </w:r>
            <w:r w:rsidRPr="004B525E">
              <w:t xml:space="preserve"> (</w:t>
            </w:r>
            <w:r w:rsidR="00DF15A5" w:rsidRPr="004B525E">
              <w:t>$1.5</w:t>
            </w:r>
            <w:r w:rsidR="007906FD">
              <w:t xml:space="preserve"> million)</w:t>
            </w:r>
            <w:r w:rsidR="00BF68F6">
              <w:t>; e</w:t>
            </w:r>
            <w:r w:rsidR="0016022E" w:rsidRPr="004B525E">
              <w:t>nsure</w:t>
            </w:r>
            <w:r w:rsidR="00DF15A5" w:rsidRPr="004B525E">
              <w:t>d</w:t>
            </w:r>
            <w:r w:rsidR="0016022E" w:rsidRPr="004B525E">
              <w:t xml:space="preserve"> adherence and compliance to all policies, procedures, and risk management related protocols in conjunction with the University and community partners</w:t>
            </w:r>
          </w:p>
          <w:p w:rsidR="00794311" w:rsidRPr="004B525E" w:rsidRDefault="00794311" w:rsidP="00794311">
            <w:pPr>
              <w:ind w:left="360"/>
            </w:pPr>
          </w:p>
        </w:tc>
      </w:tr>
      <w:tr w:rsidR="008C7981" w:rsidRPr="004B525E" w:rsidTr="002376ED">
        <w:trPr>
          <w:gridAfter w:val="1"/>
          <w:wAfter w:w="176" w:type="dxa"/>
        </w:trPr>
        <w:tc>
          <w:tcPr>
            <w:tcW w:w="1620" w:type="dxa"/>
            <w:gridSpan w:val="5"/>
          </w:tcPr>
          <w:p w:rsidR="008C7981" w:rsidRPr="004B525E" w:rsidRDefault="008C7981" w:rsidP="00E71EEA">
            <w:pPr>
              <w:rPr>
                <w:b/>
              </w:rPr>
            </w:pPr>
            <w:r>
              <w:t>2013</w:t>
            </w:r>
          </w:p>
        </w:tc>
        <w:tc>
          <w:tcPr>
            <w:tcW w:w="7800" w:type="dxa"/>
            <w:gridSpan w:val="12"/>
          </w:tcPr>
          <w:p w:rsidR="008C7981" w:rsidRPr="008C7981" w:rsidRDefault="008C7981" w:rsidP="008C7981">
            <w:pPr>
              <w:rPr>
                <w:i/>
              </w:rPr>
            </w:pPr>
            <w:r w:rsidRPr="004B525E">
              <w:rPr>
                <w:b/>
              </w:rPr>
              <w:t>Research Consultant</w:t>
            </w:r>
            <w:r>
              <w:rPr>
                <w:i/>
              </w:rPr>
              <w:t xml:space="preserve">, </w:t>
            </w:r>
            <w:r w:rsidRPr="004B525E">
              <w:rPr>
                <w:i/>
              </w:rPr>
              <w:t>COCOMO Systematic Literature Review Project</w:t>
            </w:r>
          </w:p>
        </w:tc>
      </w:tr>
      <w:tr w:rsidR="00DF15A5" w:rsidRPr="004B525E" w:rsidTr="002376ED">
        <w:trPr>
          <w:gridBefore w:val="5"/>
          <w:gridAfter w:val="1"/>
          <w:wBefore w:w="1620" w:type="dxa"/>
          <w:wAfter w:w="176" w:type="dxa"/>
        </w:trPr>
        <w:tc>
          <w:tcPr>
            <w:tcW w:w="7800" w:type="dxa"/>
            <w:gridSpan w:val="12"/>
          </w:tcPr>
          <w:p w:rsidR="00DF15A5" w:rsidRPr="004B525E" w:rsidRDefault="00DF15A5" w:rsidP="00BF68F6">
            <w:r w:rsidRPr="004B525E">
              <w:t xml:space="preserve">Assisted in </w:t>
            </w:r>
            <w:r w:rsidR="007A0A74">
              <w:t>utilizing</w:t>
            </w:r>
            <w:r w:rsidRPr="004B525E">
              <w:t xml:space="preserve"> PRISMA guidelines to conduct </w:t>
            </w:r>
            <w:r w:rsidR="007A0A74">
              <w:t xml:space="preserve">a </w:t>
            </w:r>
            <w:r w:rsidRPr="004B525E">
              <w:t xml:space="preserve">systematic literature review </w:t>
            </w:r>
          </w:p>
          <w:p w:rsidR="00794311" w:rsidRPr="004B525E" w:rsidRDefault="00794311" w:rsidP="00794311">
            <w:pPr>
              <w:pStyle w:val="ListParagraph"/>
              <w:ind w:left="360"/>
            </w:pPr>
          </w:p>
        </w:tc>
      </w:tr>
      <w:tr w:rsidR="002376ED" w:rsidRPr="004B525E" w:rsidTr="002376ED">
        <w:trPr>
          <w:gridAfter w:val="1"/>
          <w:wAfter w:w="176" w:type="dxa"/>
        </w:trPr>
        <w:tc>
          <w:tcPr>
            <w:tcW w:w="1620" w:type="dxa"/>
            <w:gridSpan w:val="5"/>
          </w:tcPr>
          <w:p w:rsidR="002376ED" w:rsidRPr="004B525E" w:rsidRDefault="002376ED">
            <w:pPr>
              <w:rPr>
                <w:b/>
              </w:rPr>
            </w:pPr>
            <w:r>
              <w:lastRenderedPageBreak/>
              <w:t>2012</w:t>
            </w:r>
            <w:r w:rsidR="00FD1D36">
              <w:t xml:space="preserve"> </w:t>
            </w:r>
            <w:r>
              <w:t>-</w:t>
            </w:r>
            <w:r w:rsidR="00FD1D36">
              <w:t xml:space="preserve"> </w:t>
            </w:r>
            <w:r w:rsidRPr="004B525E">
              <w:t>2013</w:t>
            </w:r>
          </w:p>
        </w:tc>
        <w:tc>
          <w:tcPr>
            <w:tcW w:w="7800" w:type="dxa"/>
            <w:gridSpan w:val="12"/>
          </w:tcPr>
          <w:p w:rsidR="002376ED" w:rsidRPr="004B525E" w:rsidRDefault="002376ED" w:rsidP="002376ED">
            <w:r w:rsidRPr="004B525E">
              <w:rPr>
                <w:b/>
              </w:rPr>
              <w:t>Graduate Teaching Assistant</w:t>
            </w:r>
            <w:r>
              <w:rPr>
                <w:i/>
              </w:rPr>
              <w:t xml:space="preserve">, </w:t>
            </w:r>
            <w:r w:rsidRPr="004B525E">
              <w:rPr>
                <w:i/>
              </w:rPr>
              <w:t>Texas A&amp;M University</w:t>
            </w:r>
          </w:p>
        </w:tc>
      </w:tr>
      <w:tr w:rsidR="00DF15A5" w:rsidRPr="004B525E" w:rsidTr="002A3A59">
        <w:trPr>
          <w:gridBefore w:val="5"/>
          <w:gridAfter w:val="1"/>
          <w:wBefore w:w="1620" w:type="dxa"/>
          <w:wAfter w:w="176" w:type="dxa"/>
          <w:trHeight w:val="288"/>
        </w:trPr>
        <w:tc>
          <w:tcPr>
            <w:tcW w:w="7800" w:type="dxa"/>
            <w:gridSpan w:val="12"/>
          </w:tcPr>
          <w:p w:rsidR="00DF15A5" w:rsidRPr="004B525E" w:rsidRDefault="00DF15A5" w:rsidP="00BF68F6">
            <w:r w:rsidRPr="004B525E">
              <w:t xml:space="preserve">Taught </w:t>
            </w:r>
            <w:r w:rsidR="00BF68F6">
              <w:t xml:space="preserve">online </w:t>
            </w:r>
            <w:r w:rsidR="002376ED">
              <w:t>undergraduate-level</w:t>
            </w:r>
            <w:r w:rsidRPr="004B525E">
              <w:t xml:space="preserve"> </w:t>
            </w:r>
            <w:r w:rsidR="00BF68F6">
              <w:t xml:space="preserve">health courses </w:t>
            </w:r>
          </w:p>
          <w:p w:rsidR="00794311" w:rsidRPr="004B525E" w:rsidRDefault="00794311" w:rsidP="00794311">
            <w:pPr>
              <w:pStyle w:val="ListParagraph"/>
              <w:ind w:left="360"/>
            </w:pPr>
          </w:p>
        </w:tc>
      </w:tr>
      <w:tr w:rsidR="002376ED" w:rsidRPr="004B525E" w:rsidTr="002376ED">
        <w:trPr>
          <w:gridAfter w:val="1"/>
          <w:wAfter w:w="176" w:type="dxa"/>
        </w:trPr>
        <w:tc>
          <w:tcPr>
            <w:tcW w:w="1620" w:type="dxa"/>
            <w:gridSpan w:val="5"/>
          </w:tcPr>
          <w:p w:rsidR="002376ED" w:rsidRPr="002376ED" w:rsidRDefault="002376ED">
            <w:r w:rsidRPr="002376ED">
              <w:t>2010</w:t>
            </w:r>
            <w:r w:rsidR="00FD1D36">
              <w:t xml:space="preserve"> </w:t>
            </w:r>
            <w:r w:rsidRPr="002376ED">
              <w:t>-</w:t>
            </w:r>
            <w:r w:rsidR="00FD1D36">
              <w:t xml:space="preserve"> </w:t>
            </w:r>
            <w:r w:rsidRPr="002376ED">
              <w:t>2012</w:t>
            </w:r>
          </w:p>
        </w:tc>
        <w:tc>
          <w:tcPr>
            <w:tcW w:w="7800" w:type="dxa"/>
            <w:gridSpan w:val="12"/>
          </w:tcPr>
          <w:p w:rsidR="002376ED" w:rsidRPr="004B525E" w:rsidRDefault="002376ED" w:rsidP="002376ED">
            <w:r w:rsidRPr="004B525E">
              <w:rPr>
                <w:b/>
              </w:rPr>
              <w:t>Graduate Teacher of Record</w:t>
            </w:r>
            <w:r>
              <w:rPr>
                <w:i/>
              </w:rPr>
              <w:t xml:space="preserve">, </w:t>
            </w:r>
            <w:r w:rsidRPr="004B525E">
              <w:rPr>
                <w:i/>
              </w:rPr>
              <w:t>Baylor University</w:t>
            </w:r>
          </w:p>
        </w:tc>
      </w:tr>
      <w:tr w:rsidR="00DF15A5" w:rsidRPr="004B525E" w:rsidTr="002376ED">
        <w:trPr>
          <w:gridBefore w:val="5"/>
          <w:gridAfter w:val="1"/>
          <w:wBefore w:w="1620" w:type="dxa"/>
          <w:wAfter w:w="176" w:type="dxa"/>
        </w:trPr>
        <w:tc>
          <w:tcPr>
            <w:tcW w:w="7800" w:type="dxa"/>
            <w:gridSpan w:val="12"/>
          </w:tcPr>
          <w:p w:rsidR="00794311" w:rsidRPr="004B525E" w:rsidRDefault="007B04F1" w:rsidP="00BF68F6">
            <w:r w:rsidRPr="004B525E">
              <w:t xml:space="preserve">Taught </w:t>
            </w:r>
            <w:r w:rsidR="002376ED">
              <w:t>undergraduate-level</w:t>
            </w:r>
            <w:r w:rsidRPr="004B525E">
              <w:t xml:space="preserve"> </w:t>
            </w:r>
            <w:r w:rsidR="00BF68F6">
              <w:t xml:space="preserve">introductory health </w:t>
            </w:r>
            <w:r w:rsidR="007906FD">
              <w:t xml:space="preserve">course </w:t>
            </w:r>
          </w:p>
        </w:tc>
      </w:tr>
      <w:tr w:rsidR="00794311" w:rsidRPr="004B525E" w:rsidTr="008C5A80">
        <w:trPr>
          <w:gridAfter w:val="1"/>
          <w:wAfter w:w="176" w:type="dxa"/>
        </w:trPr>
        <w:tc>
          <w:tcPr>
            <w:tcW w:w="9420" w:type="dxa"/>
            <w:gridSpan w:val="17"/>
            <w:tcBorders>
              <w:bottom w:val="single" w:sz="12" w:space="0" w:color="auto"/>
            </w:tcBorders>
          </w:tcPr>
          <w:p w:rsidR="00794311" w:rsidRPr="004B525E" w:rsidRDefault="00794311" w:rsidP="001D46B4">
            <w:pPr>
              <w:jc w:val="center"/>
            </w:pPr>
          </w:p>
        </w:tc>
      </w:tr>
      <w:tr w:rsidR="008B73D9" w:rsidRPr="004B525E" w:rsidTr="008C5A80">
        <w:trPr>
          <w:gridAfter w:val="1"/>
          <w:wAfter w:w="176" w:type="dxa"/>
        </w:trPr>
        <w:tc>
          <w:tcPr>
            <w:tcW w:w="9420" w:type="dxa"/>
            <w:gridSpan w:val="17"/>
            <w:tcBorders>
              <w:top w:val="single" w:sz="12" w:space="0" w:color="auto"/>
              <w:bottom w:val="single" w:sz="12" w:space="0" w:color="auto"/>
            </w:tcBorders>
          </w:tcPr>
          <w:p w:rsidR="008B73D9" w:rsidRPr="004B525E" w:rsidRDefault="001D46B4" w:rsidP="001D46B4">
            <w:pPr>
              <w:jc w:val="center"/>
              <w:rPr>
                <w:b/>
              </w:rPr>
            </w:pPr>
            <w:r w:rsidRPr="004B525E">
              <w:rPr>
                <w:b/>
                <w:sz w:val="28"/>
              </w:rPr>
              <w:t>PEER-REVIEWED SCIENTIFIC JOURNAL ARTICLES</w:t>
            </w:r>
          </w:p>
        </w:tc>
      </w:tr>
      <w:tr w:rsidR="008B73D9" w:rsidRPr="004B525E" w:rsidTr="002A3A59">
        <w:trPr>
          <w:gridAfter w:val="1"/>
          <w:wAfter w:w="176" w:type="dxa"/>
          <w:trHeight w:val="288"/>
        </w:trPr>
        <w:tc>
          <w:tcPr>
            <w:tcW w:w="9420" w:type="dxa"/>
            <w:gridSpan w:val="17"/>
            <w:tcBorders>
              <w:top w:val="single" w:sz="12" w:space="0" w:color="auto"/>
            </w:tcBorders>
          </w:tcPr>
          <w:p w:rsidR="007C1DF2" w:rsidRPr="004B525E" w:rsidRDefault="007C1DF2" w:rsidP="007B04F1">
            <w:pPr>
              <w:rPr>
                <w:b/>
              </w:rPr>
            </w:pPr>
          </w:p>
          <w:p w:rsidR="007B04F1" w:rsidRPr="004B525E" w:rsidRDefault="008C40AC" w:rsidP="007B04F1">
            <w:pPr>
              <w:rPr>
                <w:b/>
              </w:rPr>
            </w:pPr>
            <w:r>
              <w:rPr>
                <w:b/>
              </w:rPr>
              <w:t>40</w:t>
            </w:r>
            <w:r w:rsidR="007B04F1" w:rsidRPr="004B525E">
              <w:rPr>
                <w:b/>
              </w:rPr>
              <w:t xml:space="preserve"> manuscripts published or in press</w:t>
            </w:r>
          </w:p>
          <w:p w:rsidR="007B04F1" w:rsidRPr="004B525E" w:rsidRDefault="008C40AC" w:rsidP="007B04F1">
            <w:r>
              <w:t xml:space="preserve">     31 (78</w:t>
            </w:r>
            <w:r w:rsidR="007B04F1" w:rsidRPr="004B525E">
              <w:t>%) first authored (</w:t>
            </w:r>
            <w:r w:rsidR="007B04F1" w:rsidRPr="002376ED">
              <w:rPr>
                <w:i/>
              </w:rPr>
              <w:t>n</w:t>
            </w:r>
            <w:r w:rsidR="007B04F1" w:rsidRPr="004B525E">
              <w:t>=1</w:t>
            </w:r>
            <w:r>
              <w:t>3</w:t>
            </w:r>
            <w:r w:rsidR="007B04F1" w:rsidRPr="004B525E">
              <w:t>) or student first authored (</w:t>
            </w:r>
            <w:r w:rsidR="007B04F1" w:rsidRPr="002376ED">
              <w:rPr>
                <w:i/>
              </w:rPr>
              <w:t>n</w:t>
            </w:r>
            <w:r w:rsidR="007B04F1" w:rsidRPr="004B525E">
              <w:t>=18)</w:t>
            </w:r>
          </w:p>
          <w:p w:rsidR="007B04F1" w:rsidRPr="004B525E" w:rsidRDefault="008C40AC" w:rsidP="007B04F1">
            <w:r>
              <w:t xml:space="preserve">     27</w:t>
            </w:r>
            <w:r w:rsidR="007B04F1" w:rsidRPr="004B525E">
              <w:t xml:space="preserve"> (6</w:t>
            </w:r>
            <w:r>
              <w:t>8</w:t>
            </w:r>
            <w:r w:rsidR="007B04F1" w:rsidRPr="004B525E">
              <w:t>%) include student authors</w:t>
            </w:r>
            <w:r w:rsidR="000E3B05">
              <w:t>; *</w:t>
            </w:r>
            <w:r w:rsidR="002376ED" w:rsidRPr="004B525E">
              <w:t>indicates student authorship</w:t>
            </w:r>
          </w:p>
          <w:p w:rsidR="008B73D9" w:rsidRPr="004B525E" w:rsidRDefault="008C40AC" w:rsidP="002376ED">
            <w:r>
              <w:t xml:space="preserve">     20 (50</w:t>
            </w:r>
            <w:r w:rsidR="007B04F1" w:rsidRPr="004B525E">
              <w:t>%) use social network analysis</w:t>
            </w:r>
          </w:p>
        </w:tc>
      </w:tr>
      <w:tr w:rsidR="00794311" w:rsidRPr="004B525E" w:rsidTr="008C5A80">
        <w:trPr>
          <w:gridAfter w:val="1"/>
          <w:wAfter w:w="176" w:type="dxa"/>
        </w:trPr>
        <w:tc>
          <w:tcPr>
            <w:tcW w:w="9420" w:type="dxa"/>
            <w:gridSpan w:val="17"/>
          </w:tcPr>
          <w:p w:rsidR="00794311" w:rsidRPr="004B525E" w:rsidRDefault="007C1DF2" w:rsidP="007C1DF2">
            <w:pPr>
              <w:tabs>
                <w:tab w:val="left" w:pos="2745"/>
              </w:tabs>
            </w:pPr>
            <w:r w:rsidRPr="004B525E">
              <w:tab/>
            </w:r>
          </w:p>
        </w:tc>
      </w:tr>
      <w:tr w:rsidR="008B73D9" w:rsidRPr="004B525E" w:rsidTr="008C40AC">
        <w:trPr>
          <w:gridAfter w:val="1"/>
          <w:wAfter w:w="176" w:type="dxa"/>
        </w:trPr>
        <w:tc>
          <w:tcPr>
            <w:tcW w:w="9420" w:type="dxa"/>
            <w:gridSpan w:val="17"/>
            <w:tcBorders>
              <w:bottom w:val="dotted" w:sz="4" w:space="0" w:color="auto"/>
            </w:tcBorders>
          </w:tcPr>
          <w:p w:rsidR="008B73D9" w:rsidRPr="004B525E" w:rsidRDefault="008B73D9">
            <w:r w:rsidRPr="00610F03">
              <w:rPr>
                <w:sz w:val="28"/>
              </w:rPr>
              <w:t>In Press</w:t>
            </w:r>
          </w:p>
        </w:tc>
      </w:tr>
      <w:tr w:rsidR="00061F4E" w:rsidRPr="004B525E" w:rsidTr="008C40AC">
        <w:trPr>
          <w:gridAfter w:val="1"/>
          <w:wAfter w:w="176" w:type="dxa"/>
        </w:trPr>
        <w:tc>
          <w:tcPr>
            <w:tcW w:w="9420" w:type="dxa"/>
            <w:gridSpan w:val="17"/>
            <w:tcBorders>
              <w:top w:val="dotted" w:sz="4" w:space="0" w:color="auto"/>
            </w:tcBorders>
          </w:tcPr>
          <w:p w:rsidR="00061F4E" w:rsidRPr="008C40AC" w:rsidRDefault="00061F4E" w:rsidP="002E24FE">
            <w:pPr>
              <w:pStyle w:val="ListParagraph"/>
              <w:numPr>
                <w:ilvl w:val="0"/>
                <w:numId w:val="29"/>
              </w:numPr>
            </w:pPr>
            <w:r w:rsidRPr="008C40AC">
              <w:rPr>
                <w:b/>
              </w:rPr>
              <w:t>Patterson, M. S.,</w:t>
            </w:r>
            <w:r w:rsidRPr="008C40AC">
              <w:t xml:space="preserve"> *</w:t>
            </w:r>
            <w:proofErr w:type="spellStart"/>
            <w:r w:rsidRPr="008C40AC">
              <w:t>Prochnow</w:t>
            </w:r>
            <w:proofErr w:type="spellEnd"/>
            <w:r w:rsidRPr="008C40AC">
              <w:t>, T., *</w:t>
            </w:r>
            <w:proofErr w:type="spellStart"/>
            <w:r w:rsidRPr="008C40AC">
              <w:t>Nelon</w:t>
            </w:r>
            <w:proofErr w:type="spellEnd"/>
            <w:r w:rsidRPr="008C40AC">
              <w:t>, J. L., *</w:t>
            </w:r>
            <w:proofErr w:type="spellStart"/>
            <w:r w:rsidRPr="008C40AC">
              <w:t>Spadine</w:t>
            </w:r>
            <w:proofErr w:type="spellEnd"/>
            <w:r w:rsidRPr="008C40AC">
              <w:t>, M. N., *Brown, S. E., &amp; Lanning, B. A. (</w:t>
            </w:r>
            <w:r>
              <w:t>in press</w:t>
            </w:r>
            <w:r w:rsidRPr="008C40AC">
              <w:t xml:space="preserve">). Egocentric network composition and structure relative to violence victimization among a sample of college students. </w:t>
            </w:r>
            <w:r w:rsidRPr="008C40AC">
              <w:rPr>
                <w:i/>
              </w:rPr>
              <w:t>Journal of American College Health</w:t>
            </w:r>
            <w:r w:rsidRPr="008C40AC">
              <w:t>.</w:t>
            </w:r>
            <w:r>
              <w:t xml:space="preserve"> </w:t>
            </w:r>
            <w:proofErr w:type="spellStart"/>
            <w:proofErr w:type="gramStart"/>
            <w:r>
              <w:t>epub</w:t>
            </w:r>
            <w:proofErr w:type="spellEnd"/>
            <w:proofErr w:type="gramEnd"/>
            <w:r>
              <w:t xml:space="preserve"> ahead of print. </w:t>
            </w:r>
            <w:proofErr w:type="spellStart"/>
            <w:proofErr w:type="gramStart"/>
            <w:r>
              <w:t>doi</w:t>
            </w:r>
            <w:proofErr w:type="spellEnd"/>
            <w:proofErr w:type="gramEnd"/>
            <w:r>
              <w:t xml:space="preserve">: </w:t>
            </w:r>
            <w:r w:rsidRPr="002E24FE">
              <w:t>10.1080/07448481.2020.1841777</w:t>
            </w:r>
            <w:r>
              <w:t>.</w:t>
            </w:r>
            <w:r w:rsidRPr="008C40AC">
              <w:t xml:space="preserve"> </w:t>
            </w:r>
            <w:r>
              <w:rPr>
                <w:u w:val="single"/>
              </w:rPr>
              <w:t>Impact Factor: 1.710</w:t>
            </w:r>
          </w:p>
          <w:p w:rsidR="00061F4E" w:rsidRPr="004B525E" w:rsidRDefault="00061F4E" w:rsidP="008C40AC">
            <w:pPr>
              <w:pStyle w:val="ListParagraph"/>
              <w:ind w:left="360"/>
            </w:pPr>
          </w:p>
        </w:tc>
      </w:tr>
      <w:tr w:rsidR="00061F4E" w:rsidRPr="004B525E" w:rsidTr="008C40AC">
        <w:trPr>
          <w:gridAfter w:val="1"/>
          <w:wAfter w:w="176" w:type="dxa"/>
        </w:trPr>
        <w:tc>
          <w:tcPr>
            <w:tcW w:w="9420" w:type="dxa"/>
            <w:gridSpan w:val="17"/>
          </w:tcPr>
          <w:p w:rsidR="00061F4E" w:rsidRPr="004B525E" w:rsidRDefault="00061F4E" w:rsidP="00C01438">
            <w:pPr>
              <w:pStyle w:val="ListParagraph"/>
              <w:numPr>
                <w:ilvl w:val="0"/>
                <w:numId w:val="29"/>
              </w:numPr>
            </w:pPr>
            <w:r w:rsidRPr="004B525E">
              <w:t>*</w:t>
            </w:r>
            <w:proofErr w:type="spellStart"/>
            <w:r w:rsidRPr="004B525E">
              <w:t>Lautner</w:t>
            </w:r>
            <w:proofErr w:type="spellEnd"/>
            <w:r w:rsidRPr="004B525E">
              <w:t xml:space="preserve">, S. C., </w:t>
            </w:r>
            <w:r w:rsidRPr="004B525E">
              <w:rPr>
                <w:b/>
              </w:rPr>
              <w:t>Patterson, M. S., *</w:t>
            </w:r>
            <w:proofErr w:type="spellStart"/>
            <w:r w:rsidRPr="004B525E">
              <w:t>Spadine</w:t>
            </w:r>
            <w:proofErr w:type="spellEnd"/>
            <w:r w:rsidRPr="004B525E">
              <w:t xml:space="preserve">, M. N., *Graves-Boswell, T., &amp; Heinrich, K. (in press). Exploring the social side of CrossFit: A qualitative study. </w:t>
            </w:r>
            <w:r w:rsidRPr="004B525E">
              <w:rPr>
                <w:i/>
              </w:rPr>
              <w:t>Mental Health and Social Inclusion.</w:t>
            </w:r>
            <w:r>
              <w:rPr>
                <w:i/>
              </w:rPr>
              <w:t xml:space="preserve"> </w:t>
            </w:r>
            <w:proofErr w:type="spellStart"/>
            <w:proofErr w:type="gramStart"/>
            <w:r>
              <w:t>doi</w:t>
            </w:r>
            <w:proofErr w:type="spellEnd"/>
            <w:proofErr w:type="gramEnd"/>
            <w:r>
              <w:t xml:space="preserve">: </w:t>
            </w:r>
            <w:r w:rsidRPr="00C01438">
              <w:t>10.1108/MHSI-08-2020-0051</w:t>
            </w:r>
            <w:r>
              <w:t>.</w:t>
            </w:r>
            <w:r w:rsidRPr="004B525E">
              <w:rPr>
                <w:i/>
              </w:rPr>
              <w:t xml:space="preserve"> </w:t>
            </w:r>
            <w:r w:rsidRPr="00A40873">
              <w:rPr>
                <w:u w:val="single"/>
              </w:rPr>
              <w:t>Impact Factor: 0.490</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935DAF">
            <w:pPr>
              <w:numPr>
                <w:ilvl w:val="0"/>
                <w:numId w:val="29"/>
              </w:numPr>
            </w:pPr>
            <w:r w:rsidRPr="004B525E">
              <w:t xml:space="preserve">*Russell, A.M., </w:t>
            </w:r>
            <w:r w:rsidRPr="004B525E">
              <w:rPr>
                <w:b/>
              </w:rPr>
              <w:t>Patterson, M.S.,</w:t>
            </w:r>
            <w:r w:rsidRPr="004B525E">
              <w:t xml:space="preserve"> &amp; Barry, A.E. (in press). College students’ perceptions of peer alcohol use: a social network analytic approach. </w:t>
            </w:r>
            <w:r w:rsidRPr="004B525E">
              <w:rPr>
                <w:i/>
              </w:rPr>
              <w:t>Substance Use and Misuse</w:t>
            </w:r>
            <w:r w:rsidRPr="004B525E">
              <w:t>.</w:t>
            </w:r>
            <w:r>
              <w:t xml:space="preserve"> </w:t>
            </w:r>
            <w:proofErr w:type="spellStart"/>
            <w:r>
              <w:t>doi</w:t>
            </w:r>
            <w:proofErr w:type="spellEnd"/>
            <w:r>
              <w:t xml:space="preserve">: </w:t>
            </w:r>
            <w:r w:rsidRPr="00935DAF">
              <w:t>10.1080/10826084.2020.1833929</w:t>
            </w:r>
            <w:r>
              <w:t>.</w:t>
            </w:r>
            <w:r w:rsidRPr="004B525E">
              <w:t xml:space="preserve"> </w:t>
            </w:r>
            <w:r w:rsidRPr="00A40873">
              <w:rPr>
                <w:u w:val="single"/>
              </w:rPr>
              <w:t>Impact Factor: 1.497</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200D7D">
            <w:pPr>
              <w:numPr>
                <w:ilvl w:val="0"/>
                <w:numId w:val="29"/>
              </w:numPr>
            </w:pPr>
            <w:r w:rsidRPr="004B525E">
              <w:t>*</w:t>
            </w:r>
            <w:proofErr w:type="spellStart"/>
            <w:r w:rsidRPr="004B525E">
              <w:t>Prochnow</w:t>
            </w:r>
            <w:proofErr w:type="spellEnd"/>
            <w:r w:rsidRPr="004B525E">
              <w:t xml:space="preserve">, T., Oglesby, L., </w:t>
            </w:r>
            <w:r w:rsidRPr="004B525E">
              <w:rPr>
                <w:b/>
              </w:rPr>
              <w:t>Patterson, M. S.</w:t>
            </w:r>
            <w:r w:rsidRPr="004B525E">
              <w:t xml:space="preserve">, &amp; </w:t>
            </w:r>
            <w:proofErr w:type="spellStart"/>
            <w:r w:rsidRPr="004B525E">
              <w:t>Umstattd</w:t>
            </w:r>
            <w:proofErr w:type="spellEnd"/>
            <w:r w:rsidRPr="004B525E">
              <w:t xml:space="preserve"> Meyer, M. R. (in press). Feelings of burnout and coping strategies among fitness instructors: A mixed methods approach. </w:t>
            </w:r>
            <w:r w:rsidRPr="004B525E">
              <w:rPr>
                <w:i/>
              </w:rPr>
              <w:t>Managing Sport and Leisure.</w:t>
            </w:r>
            <w:r>
              <w:rPr>
                <w:i/>
              </w:rPr>
              <w:t xml:space="preserve"> </w:t>
            </w:r>
            <w:proofErr w:type="spellStart"/>
            <w:proofErr w:type="gramStart"/>
            <w:r>
              <w:t>epub</w:t>
            </w:r>
            <w:proofErr w:type="spellEnd"/>
            <w:proofErr w:type="gramEnd"/>
            <w:r>
              <w:t xml:space="preserve"> ahead of print.</w:t>
            </w:r>
            <w:r w:rsidRPr="004B525E">
              <w:rPr>
                <w:i/>
              </w:rPr>
              <w:t xml:space="preserve"> </w:t>
            </w:r>
            <w:proofErr w:type="spellStart"/>
            <w:proofErr w:type="gramStart"/>
            <w:r w:rsidRPr="004B525E">
              <w:t>doi</w:t>
            </w:r>
            <w:proofErr w:type="spellEnd"/>
            <w:proofErr w:type="gramEnd"/>
            <w:r w:rsidRPr="004B525E">
              <w:t xml:space="preserve">: 10.1080/23750472.2020.1825986. </w:t>
            </w:r>
            <w:r w:rsidRPr="00A40873">
              <w:rPr>
                <w:u w:val="single"/>
              </w:rPr>
              <w:t>Impact Factor: 0.530</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200D7D">
            <w:pPr>
              <w:numPr>
                <w:ilvl w:val="0"/>
                <w:numId w:val="29"/>
              </w:numPr>
            </w:pPr>
            <w:r w:rsidRPr="004B525E">
              <w:t xml:space="preserve">*Russell, A. M., Barry A. E., &amp; </w:t>
            </w:r>
            <w:r w:rsidRPr="004B525E">
              <w:rPr>
                <w:b/>
              </w:rPr>
              <w:t>Patterson, M. S.</w:t>
            </w:r>
            <w:r w:rsidRPr="004B525E">
              <w:t xml:space="preserve"> (in press). A comparison of approaches for assessing peer alcohol use. </w:t>
            </w:r>
            <w:r w:rsidRPr="004B525E">
              <w:rPr>
                <w:i/>
              </w:rPr>
              <w:t>Drug and Alcohol Review</w:t>
            </w:r>
            <w:r w:rsidRPr="004B525E">
              <w:t xml:space="preserve">. </w:t>
            </w:r>
            <w:proofErr w:type="spellStart"/>
            <w:proofErr w:type="gramStart"/>
            <w:r w:rsidRPr="004B525E">
              <w:t>epub</w:t>
            </w:r>
            <w:proofErr w:type="spellEnd"/>
            <w:proofErr w:type="gramEnd"/>
            <w:r w:rsidRPr="004B525E">
              <w:t xml:space="preserve"> ahead of print. </w:t>
            </w:r>
            <w:proofErr w:type="spellStart"/>
            <w:proofErr w:type="gramStart"/>
            <w:r w:rsidRPr="004B525E">
              <w:t>doi</w:t>
            </w:r>
            <w:proofErr w:type="spellEnd"/>
            <w:proofErr w:type="gramEnd"/>
            <w:r w:rsidRPr="004B525E">
              <w:t xml:space="preserve">: 10.1111/dar.13140. </w:t>
            </w:r>
            <w:r w:rsidRPr="00A40873">
              <w:rPr>
                <w:u w:val="single"/>
              </w:rPr>
              <w:t>Impact Factor: 2.472</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200D7D">
            <w:pPr>
              <w:numPr>
                <w:ilvl w:val="0"/>
                <w:numId w:val="29"/>
              </w:numPr>
              <w:rPr>
                <w:i/>
              </w:rPr>
            </w:pPr>
            <w:r w:rsidRPr="004B525E">
              <w:rPr>
                <w:b/>
              </w:rPr>
              <w:t xml:space="preserve">Patterson, M. S., </w:t>
            </w:r>
            <w:r w:rsidRPr="004B525E">
              <w:t>*Gagnon, L. R., *</w:t>
            </w:r>
            <w:proofErr w:type="spellStart"/>
            <w:r w:rsidRPr="004B525E">
              <w:t>Vukelich</w:t>
            </w:r>
            <w:proofErr w:type="spellEnd"/>
            <w:r w:rsidRPr="004B525E">
              <w:t>, A., *Brown, S. E., *</w:t>
            </w:r>
            <w:proofErr w:type="spellStart"/>
            <w:r w:rsidRPr="004B525E">
              <w:t>Nelon</w:t>
            </w:r>
            <w:proofErr w:type="spellEnd"/>
            <w:r w:rsidRPr="004B525E">
              <w:t>, J. L., &amp; *</w:t>
            </w:r>
            <w:proofErr w:type="spellStart"/>
            <w:r w:rsidRPr="004B525E">
              <w:t>Prochnow</w:t>
            </w:r>
            <w:proofErr w:type="spellEnd"/>
            <w:r w:rsidRPr="004B525E">
              <w:t xml:space="preserve">, T. (in press). Social networks, group exercise, and anxiety among college students. </w:t>
            </w:r>
            <w:r w:rsidRPr="004B525E">
              <w:rPr>
                <w:i/>
              </w:rPr>
              <w:t xml:space="preserve">Journal of American College Health. </w:t>
            </w:r>
            <w:proofErr w:type="spellStart"/>
            <w:proofErr w:type="gramStart"/>
            <w:r w:rsidRPr="004B525E">
              <w:t>epub</w:t>
            </w:r>
            <w:proofErr w:type="spellEnd"/>
            <w:proofErr w:type="gramEnd"/>
            <w:r w:rsidRPr="004B525E">
              <w:t xml:space="preserve"> ahead of print. </w:t>
            </w:r>
            <w:proofErr w:type="spellStart"/>
            <w:proofErr w:type="gramStart"/>
            <w:r w:rsidRPr="004B525E">
              <w:t>doi</w:t>
            </w:r>
            <w:proofErr w:type="spellEnd"/>
            <w:proofErr w:type="gramEnd"/>
            <w:r w:rsidRPr="004B525E">
              <w:t xml:space="preserve">: 10.1080/07448481.2019.1679150. </w:t>
            </w:r>
            <w:r w:rsidRPr="00A40873">
              <w:rPr>
                <w:u w:val="single"/>
              </w:rPr>
              <w:t>Impact Factor: 1.710, Citations: 3</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200D7D">
            <w:pPr>
              <w:numPr>
                <w:ilvl w:val="0"/>
                <w:numId w:val="29"/>
              </w:numPr>
            </w:pPr>
            <w:r w:rsidRPr="004B525E">
              <w:t>*</w:t>
            </w:r>
            <w:proofErr w:type="spellStart"/>
            <w:r w:rsidRPr="004B525E">
              <w:t>Prochnow</w:t>
            </w:r>
            <w:proofErr w:type="spellEnd"/>
            <w:r w:rsidRPr="004B525E">
              <w:t xml:space="preserve">, T., </w:t>
            </w:r>
            <w:r w:rsidRPr="004B525E">
              <w:rPr>
                <w:b/>
              </w:rPr>
              <w:t xml:space="preserve">Patterson, M. S., </w:t>
            </w:r>
            <w:r w:rsidRPr="004B525E">
              <w:t xml:space="preserve">&amp; </w:t>
            </w:r>
            <w:proofErr w:type="spellStart"/>
            <w:r w:rsidRPr="004B525E">
              <w:t>Umstattd</w:t>
            </w:r>
            <w:proofErr w:type="spellEnd"/>
            <w:r w:rsidRPr="004B525E">
              <w:t xml:space="preserve"> Meyer, M. R. (in press) A social network analysis approach to group and individual perceptions of adolescent physical activity. </w:t>
            </w:r>
            <w:r w:rsidRPr="004B525E">
              <w:rPr>
                <w:i/>
              </w:rPr>
              <w:t>Health Education Research.</w:t>
            </w:r>
            <w:r w:rsidRPr="004B525E">
              <w:t xml:space="preserve"> </w:t>
            </w:r>
            <w:proofErr w:type="spellStart"/>
            <w:proofErr w:type="gramStart"/>
            <w:r w:rsidRPr="004B525E">
              <w:t>epub</w:t>
            </w:r>
            <w:proofErr w:type="spellEnd"/>
            <w:proofErr w:type="gramEnd"/>
            <w:r w:rsidRPr="004B525E">
              <w:t xml:space="preserve"> ahead of print.</w:t>
            </w:r>
            <w:r w:rsidRPr="004B525E">
              <w:rPr>
                <w:i/>
              </w:rPr>
              <w:t xml:space="preserve"> </w:t>
            </w:r>
            <w:proofErr w:type="spellStart"/>
            <w:proofErr w:type="gramStart"/>
            <w:r w:rsidRPr="004B525E">
              <w:t>doi</w:t>
            </w:r>
            <w:proofErr w:type="spellEnd"/>
            <w:proofErr w:type="gramEnd"/>
            <w:r w:rsidRPr="004B525E">
              <w:t xml:space="preserve">: 10.1093/her/cyaa035. </w:t>
            </w:r>
            <w:r w:rsidRPr="00A40873">
              <w:rPr>
                <w:u w:val="single"/>
              </w:rPr>
              <w:t>Impact Factor: 1.108</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200D7D">
            <w:pPr>
              <w:numPr>
                <w:ilvl w:val="0"/>
                <w:numId w:val="29"/>
              </w:numPr>
            </w:pPr>
            <w:r w:rsidRPr="004B525E">
              <w:t>*</w:t>
            </w:r>
            <w:proofErr w:type="spellStart"/>
            <w:r w:rsidRPr="004B525E">
              <w:t>Prochnow</w:t>
            </w:r>
            <w:proofErr w:type="spellEnd"/>
            <w:r w:rsidRPr="004B525E">
              <w:t xml:space="preserve">, T., </w:t>
            </w:r>
            <w:r w:rsidRPr="004B525E">
              <w:rPr>
                <w:b/>
              </w:rPr>
              <w:t>Patterson, M. S.</w:t>
            </w:r>
            <w:r w:rsidRPr="004B525E">
              <w:t xml:space="preserve">, *Bridges Hamilton, C., *Delgado, H., Craig, S., &amp; </w:t>
            </w:r>
            <w:proofErr w:type="spellStart"/>
            <w:r w:rsidRPr="004B525E">
              <w:t>Umstattd</w:t>
            </w:r>
            <w:proofErr w:type="spellEnd"/>
            <w:r w:rsidRPr="004B525E">
              <w:t xml:space="preserve"> Meyer, M. R. (in press). Network autocorrelation of perceived physical activity skill competence among </w:t>
            </w:r>
            <w:r w:rsidRPr="004B525E">
              <w:lastRenderedPageBreak/>
              <w:t xml:space="preserve">adolescents at a summer care program. </w:t>
            </w:r>
            <w:r w:rsidRPr="004B525E">
              <w:rPr>
                <w:i/>
              </w:rPr>
              <w:t xml:space="preserve">American Journal of Health Promotion. </w:t>
            </w:r>
            <w:proofErr w:type="spellStart"/>
            <w:proofErr w:type="gramStart"/>
            <w:r w:rsidRPr="004B525E">
              <w:t>epub</w:t>
            </w:r>
            <w:proofErr w:type="spellEnd"/>
            <w:proofErr w:type="gramEnd"/>
            <w:r w:rsidRPr="004B525E">
              <w:t xml:space="preserve"> ahead of print.</w:t>
            </w:r>
            <w:r w:rsidRPr="004B525E">
              <w:rPr>
                <w:i/>
              </w:rPr>
              <w:t xml:space="preserve"> </w:t>
            </w:r>
            <w:proofErr w:type="spellStart"/>
            <w:proofErr w:type="gramStart"/>
            <w:r w:rsidRPr="004B525E">
              <w:t>doi</w:t>
            </w:r>
            <w:proofErr w:type="spellEnd"/>
            <w:proofErr w:type="gramEnd"/>
            <w:r w:rsidRPr="004B525E">
              <w:t xml:space="preserve">: 10.1177/0890117120958544. </w:t>
            </w:r>
            <w:r w:rsidRPr="00A40873">
              <w:rPr>
                <w:u w:val="single"/>
              </w:rPr>
              <w:t>Impact Factor: 2.232</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200D7D">
            <w:pPr>
              <w:numPr>
                <w:ilvl w:val="0"/>
                <w:numId w:val="29"/>
              </w:numPr>
            </w:pPr>
            <w:r w:rsidRPr="004B525E">
              <w:lastRenderedPageBreak/>
              <w:t>*</w:t>
            </w:r>
            <w:proofErr w:type="spellStart"/>
            <w:r w:rsidRPr="004B525E">
              <w:t>Spadine</w:t>
            </w:r>
            <w:proofErr w:type="spellEnd"/>
            <w:r w:rsidRPr="004B525E">
              <w:t xml:space="preserve">, M. N., </w:t>
            </w:r>
            <w:r w:rsidRPr="004B525E">
              <w:rPr>
                <w:b/>
              </w:rPr>
              <w:t>Patterson, M. S</w:t>
            </w:r>
            <w:r w:rsidRPr="004B525E">
              <w:t>., *Brown, S. E., *</w:t>
            </w:r>
            <w:proofErr w:type="spellStart"/>
            <w:r w:rsidRPr="004B525E">
              <w:t>Nelon</w:t>
            </w:r>
            <w:proofErr w:type="spellEnd"/>
            <w:r w:rsidRPr="004B525E">
              <w:t xml:space="preserve">, J. L., Lanning, B., Johnson, D. M. (in press). Predicting emotional abuse among a sample of college students. </w:t>
            </w:r>
            <w:r w:rsidRPr="004B525E">
              <w:rPr>
                <w:i/>
              </w:rPr>
              <w:t>Journal of American College Health</w:t>
            </w:r>
            <w:r w:rsidRPr="004B525E">
              <w:t xml:space="preserve">. </w:t>
            </w:r>
            <w:proofErr w:type="spellStart"/>
            <w:proofErr w:type="gramStart"/>
            <w:r w:rsidRPr="004B525E">
              <w:t>doi</w:t>
            </w:r>
            <w:proofErr w:type="spellEnd"/>
            <w:proofErr w:type="gramEnd"/>
            <w:r w:rsidRPr="004B525E">
              <w:t xml:space="preserve">: 10.1080/07448481.2020.1740709. </w:t>
            </w:r>
            <w:r w:rsidRPr="00A40873">
              <w:rPr>
                <w:u w:val="single"/>
              </w:rPr>
              <w:t>Impact Factor: 1.710</w:t>
            </w:r>
          </w:p>
          <w:p w:rsidR="00061F4E" w:rsidRPr="004B525E" w:rsidRDefault="00061F4E"/>
        </w:tc>
      </w:tr>
      <w:tr w:rsidR="00061F4E" w:rsidRPr="004B525E" w:rsidTr="008C5A80">
        <w:trPr>
          <w:gridAfter w:val="1"/>
          <w:wAfter w:w="176" w:type="dxa"/>
        </w:trPr>
        <w:tc>
          <w:tcPr>
            <w:tcW w:w="9420" w:type="dxa"/>
            <w:gridSpan w:val="17"/>
          </w:tcPr>
          <w:p w:rsidR="00061F4E" w:rsidRPr="00A40873" w:rsidRDefault="00061F4E" w:rsidP="00200D7D">
            <w:pPr>
              <w:numPr>
                <w:ilvl w:val="0"/>
                <w:numId w:val="29"/>
              </w:numPr>
              <w:rPr>
                <w:i/>
                <w:u w:val="single"/>
              </w:rPr>
            </w:pPr>
            <w:r w:rsidRPr="004B525E">
              <w:t>*</w:t>
            </w:r>
            <w:proofErr w:type="spellStart"/>
            <w:r w:rsidRPr="004B525E">
              <w:t>Prochnow</w:t>
            </w:r>
            <w:proofErr w:type="spellEnd"/>
            <w:r w:rsidRPr="004B525E">
              <w:t xml:space="preserve">, T., </w:t>
            </w:r>
            <w:r w:rsidRPr="004B525E">
              <w:rPr>
                <w:b/>
              </w:rPr>
              <w:t>Patterson, M. S.,</w:t>
            </w:r>
            <w:r w:rsidRPr="004B525E">
              <w:t xml:space="preserve"> </w:t>
            </w:r>
            <w:proofErr w:type="spellStart"/>
            <w:r w:rsidRPr="004B525E">
              <w:t>Umstattd</w:t>
            </w:r>
            <w:proofErr w:type="spellEnd"/>
            <w:r w:rsidRPr="004B525E">
              <w:t xml:space="preserve"> Meyer, M. R. (in press). A social network approach to analyzing body dissatisfaction among sorority members using two network generators. </w:t>
            </w:r>
            <w:r w:rsidRPr="004B525E">
              <w:rPr>
                <w:i/>
              </w:rPr>
              <w:t xml:space="preserve">Journal of American College Health. </w:t>
            </w:r>
            <w:proofErr w:type="spellStart"/>
            <w:proofErr w:type="gramStart"/>
            <w:r w:rsidRPr="004B525E">
              <w:t>epub</w:t>
            </w:r>
            <w:proofErr w:type="spellEnd"/>
            <w:proofErr w:type="gramEnd"/>
            <w:r w:rsidRPr="004B525E">
              <w:t xml:space="preserve"> ahead of print.</w:t>
            </w:r>
            <w:r w:rsidRPr="004B525E">
              <w:rPr>
                <w:i/>
              </w:rPr>
              <w:t xml:space="preserve"> </w:t>
            </w:r>
            <w:proofErr w:type="spellStart"/>
            <w:proofErr w:type="gramStart"/>
            <w:r w:rsidRPr="004B525E">
              <w:t>doi</w:t>
            </w:r>
            <w:proofErr w:type="spellEnd"/>
            <w:proofErr w:type="gramEnd"/>
            <w:r w:rsidRPr="004B525E">
              <w:t xml:space="preserve">: 10.1080/07448481.2019.1657121. </w:t>
            </w:r>
            <w:r w:rsidRPr="00A40873">
              <w:rPr>
                <w:u w:val="single"/>
              </w:rPr>
              <w:t>Impact Factor: 1.710, Citations: 4</w:t>
            </w:r>
          </w:p>
          <w:p w:rsidR="00061F4E" w:rsidRPr="004B525E" w:rsidRDefault="00061F4E"/>
        </w:tc>
      </w:tr>
      <w:tr w:rsidR="00061F4E" w:rsidRPr="004B525E" w:rsidTr="008C5A80">
        <w:trPr>
          <w:gridAfter w:val="1"/>
          <w:wAfter w:w="176" w:type="dxa"/>
        </w:trPr>
        <w:tc>
          <w:tcPr>
            <w:tcW w:w="9420" w:type="dxa"/>
            <w:gridSpan w:val="17"/>
          </w:tcPr>
          <w:p w:rsidR="00061F4E" w:rsidRPr="004B525E" w:rsidRDefault="00061F4E" w:rsidP="00200D7D">
            <w:pPr>
              <w:pStyle w:val="ListParagraph"/>
              <w:numPr>
                <w:ilvl w:val="0"/>
                <w:numId w:val="29"/>
              </w:numPr>
              <w:rPr>
                <w:b/>
              </w:rPr>
            </w:pPr>
            <w:r w:rsidRPr="004B525E">
              <w:t>*</w:t>
            </w:r>
            <w:proofErr w:type="spellStart"/>
            <w:r w:rsidRPr="004B525E">
              <w:t>Nelon</w:t>
            </w:r>
            <w:proofErr w:type="spellEnd"/>
            <w:r w:rsidRPr="004B525E">
              <w:t>, J. L., *</w:t>
            </w:r>
            <w:proofErr w:type="spellStart"/>
            <w:r w:rsidRPr="004B525E">
              <w:t>Moscarelli</w:t>
            </w:r>
            <w:proofErr w:type="spellEnd"/>
            <w:r w:rsidRPr="004B525E">
              <w:t>, M., *</w:t>
            </w:r>
            <w:proofErr w:type="spellStart"/>
            <w:r w:rsidRPr="004B525E">
              <w:t>Stupka</w:t>
            </w:r>
            <w:proofErr w:type="spellEnd"/>
            <w:r w:rsidRPr="004B525E">
              <w:t>, P., *Sumner, C., *</w:t>
            </w:r>
            <w:proofErr w:type="spellStart"/>
            <w:r w:rsidRPr="004B525E">
              <w:t>Uselton</w:t>
            </w:r>
            <w:proofErr w:type="spellEnd"/>
            <w:r w:rsidRPr="004B525E">
              <w:t xml:space="preserve">, T., &amp; </w:t>
            </w:r>
            <w:r w:rsidRPr="004B525E">
              <w:rPr>
                <w:b/>
              </w:rPr>
              <w:t>Patterson, M. S.</w:t>
            </w:r>
            <w:r w:rsidRPr="004B525E">
              <w:t xml:space="preserve"> (in press). Does scientific publication inform public discourse? A case study observing social media engagement around vaccinations. </w:t>
            </w:r>
            <w:r>
              <w:rPr>
                <w:i/>
              </w:rPr>
              <w:t>Health Promotion Practice.</w:t>
            </w:r>
            <w:r w:rsidRPr="004B525E">
              <w:t xml:space="preserve"> </w:t>
            </w:r>
            <w:proofErr w:type="spellStart"/>
            <w:proofErr w:type="gramStart"/>
            <w:r w:rsidRPr="004B525E">
              <w:t>doi</w:t>
            </w:r>
            <w:proofErr w:type="spellEnd"/>
            <w:proofErr w:type="gramEnd"/>
            <w:r w:rsidRPr="004B525E">
              <w:t xml:space="preserve">: 10.1177/1524839919899925. </w:t>
            </w:r>
            <w:r w:rsidRPr="00A40873">
              <w:rPr>
                <w:u w:val="single"/>
              </w:rPr>
              <w:t>Impact Factor: 1.050</w:t>
            </w:r>
          </w:p>
        </w:tc>
      </w:tr>
      <w:tr w:rsidR="00061F4E" w:rsidRPr="004B525E" w:rsidTr="008C5A80">
        <w:trPr>
          <w:gridAfter w:val="1"/>
          <w:wAfter w:w="176" w:type="dxa"/>
        </w:trPr>
        <w:tc>
          <w:tcPr>
            <w:tcW w:w="9420" w:type="dxa"/>
            <w:gridSpan w:val="17"/>
          </w:tcPr>
          <w:p w:rsidR="00061F4E" w:rsidRPr="004B525E" w:rsidRDefault="00061F4E"/>
        </w:tc>
      </w:tr>
      <w:tr w:rsidR="008B73D9" w:rsidRPr="004B525E" w:rsidTr="00D34DDD">
        <w:trPr>
          <w:gridAfter w:val="1"/>
          <w:wAfter w:w="176" w:type="dxa"/>
        </w:trPr>
        <w:tc>
          <w:tcPr>
            <w:tcW w:w="9420" w:type="dxa"/>
            <w:gridSpan w:val="17"/>
            <w:tcBorders>
              <w:bottom w:val="dotted" w:sz="4" w:space="0" w:color="auto"/>
            </w:tcBorders>
          </w:tcPr>
          <w:p w:rsidR="008B73D9" w:rsidRPr="004B525E" w:rsidRDefault="008B73D9">
            <w:r w:rsidRPr="00610F03">
              <w:rPr>
                <w:sz w:val="28"/>
              </w:rPr>
              <w:t>2020</w:t>
            </w:r>
          </w:p>
        </w:tc>
      </w:tr>
      <w:tr w:rsidR="00D34DDD" w:rsidRPr="004B525E" w:rsidTr="00D34DDD">
        <w:trPr>
          <w:gridAfter w:val="1"/>
          <w:wAfter w:w="176" w:type="dxa"/>
          <w:trHeight w:val="288"/>
        </w:trPr>
        <w:tc>
          <w:tcPr>
            <w:tcW w:w="9420" w:type="dxa"/>
            <w:gridSpan w:val="17"/>
            <w:tcBorders>
              <w:top w:val="dotted" w:sz="4" w:space="0" w:color="auto"/>
            </w:tcBorders>
          </w:tcPr>
          <w:p w:rsidR="00D34DDD" w:rsidRPr="00D34DDD" w:rsidRDefault="00D34DDD" w:rsidP="00D34DDD">
            <w:pPr>
              <w:pStyle w:val="ListParagraph"/>
              <w:numPr>
                <w:ilvl w:val="0"/>
                <w:numId w:val="30"/>
              </w:numPr>
            </w:pPr>
            <w:r w:rsidRPr="00D34DDD">
              <w:t>*</w:t>
            </w:r>
            <w:proofErr w:type="spellStart"/>
            <w:r w:rsidRPr="00D34DDD">
              <w:t>Prochnow</w:t>
            </w:r>
            <w:proofErr w:type="spellEnd"/>
            <w:r w:rsidRPr="00D34DDD">
              <w:t xml:space="preserve">, T., </w:t>
            </w:r>
            <w:r w:rsidRPr="00D34DDD">
              <w:rPr>
                <w:b/>
              </w:rPr>
              <w:t>Patterson, M. S.,</w:t>
            </w:r>
            <w:r w:rsidRPr="00D34DDD">
              <w:t xml:space="preserve"> </w:t>
            </w:r>
            <w:proofErr w:type="spellStart"/>
            <w:r w:rsidRPr="00D34DDD">
              <w:t>Umstattd</w:t>
            </w:r>
            <w:proofErr w:type="spellEnd"/>
            <w:r w:rsidRPr="00D34DDD">
              <w:t xml:space="preserve"> Meyer</w:t>
            </w:r>
            <w:r>
              <w:t>, M. R., &amp; Sharkey, J. (2020</w:t>
            </w:r>
            <w:r w:rsidRPr="00D34DDD">
              <w:t xml:space="preserve">). </w:t>
            </w:r>
            <w:proofErr w:type="gramStart"/>
            <w:r w:rsidRPr="00D34DDD">
              <w:t>Health coalition collaboration network</w:t>
            </w:r>
            <w:proofErr w:type="gramEnd"/>
            <w:r w:rsidRPr="00D34DDD">
              <w:t xml:space="preserve">, perceived satisfaction, and success. </w:t>
            </w:r>
            <w:r w:rsidRPr="00D34DDD">
              <w:rPr>
                <w:i/>
              </w:rPr>
              <w:t>Journal of Health Organization and Management, 34</w:t>
            </w:r>
            <w:r w:rsidRPr="00D34DDD">
              <w:t xml:space="preserve">(8), 885-897. </w:t>
            </w:r>
            <w:proofErr w:type="spellStart"/>
            <w:proofErr w:type="gramStart"/>
            <w:r w:rsidRPr="00D34DDD">
              <w:t>doi</w:t>
            </w:r>
            <w:proofErr w:type="spellEnd"/>
            <w:proofErr w:type="gramEnd"/>
            <w:r w:rsidRPr="00D34DDD">
              <w:t xml:space="preserve">: 10.1108/JHOM-04-2020-0120. </w:t>
            </w:r>
            <w:r w:rsidRPr="00D34DDD">
              <w:rPr>
                <w:u w:val="single"/>
              </w:rPr>
              <w:t>Impact Factor: 1.054</w:t>
            </w:r>
          </w:p>
          <w:p w:rsidR="00D34DDD" w:rsidRPr="00C01438" w:rsidRDefault="00D34DDD" w:rsidP="00D34DDD">
            <w:pPr>
              <w:pStyle w:val="ListParagraph"/>
              <w:ind w:left="360"/>
            </w:pPr>
          </w:p>
        </w:tc>
      </w:tr>
      <w:tr w:rsidR="00C01438" w:rsidRPr="004B525E" w:rsidTr="00D34DDD">
        <w:trPr>
          <w:gridAfter w:val="1"/>
          <w:wAfter w:w="176" w:type="dxa"/>
          <w:trHeight w:val="288"/>
        </w:trPr>
        <w:tc>
          <w:tcPr>
            <w:tcW w:w="9420" w:type="dxa"/>
            <w:gridSpan w:val="17"/>
          </w:tcPr>
          <w:p w:rsidR="00C01438" w:rsidRPr="00C01438" w:rsidRDefault="00C01438" w:rsidP="00C01438">
            <w:pPr>
              <w:pStyle w:val="ListParagraph"/>
              <w:numPr>
                <w:ilvl w:val="0"/>
                <w:numId w:val="30"/>
              </w:numPr>
            </w:pPr>
            <w:r w:rsidRPr="00C01438">
              <w:t>*</w:t>
            </w:r>
            <w:proofErr w:type="spellStart"/>
            <w:r w:rsidRPr="00C01438">
              <w:t>Prochnow</w:t>
            </w:r>
            <w:proofErr w:type="spellEnd"/>
            <w:r w:rsidRPr="00C01438">
              <w:t xml:space="preserve">, T., van </w:t>
            </w:r>
            <w:proofErr w:type="spellStart"/>
            <w:r w:rsidRPr="00C01438">
              <w:t>Woudenberg</w:t>
            </w:r>
            <w:proofErr w:type="spellEnd"/>
            <w:r w:rsidRPr="00C01438">
              <w:t xml:space="preserve">, T. J., &amp; </w:t>
            </w:r>
            <w:r w:rsidRPr="00C01438">
              <w:rPr>
                <w:b/>
              </w:rPr>
              <w:t>Patterson, M. S.</w:t>
            </w:r>
            <w:r w:rsidRPr="00C01438">
              <w:t xml:space="preserve"> (</w:t>
            </w:r>
            <w:r>
              <w:t>2020</w:t>
            </w:r>
            <w:r w:rsidRPr="00C01438">
              <w:t xml:space="preserve">). Network effects on adolescent perceived barriers to physical activity. </w:t>
            </w:r>
            <w:r w:rsidRPr="00C01438">
              <w:rPr>
                <w:i/>
              </w:rPr>
              <w:t>Journal of Physical Activity and Health</w:t>
            </w:r>
            <w:r>
              <w:rPr>
                <w:i/>
              </w:rPr>
              <w:t>, 17</w:t>
            </w:r>
            <w:r>
              <w:t>(9), 889-894</w:t>
            </w:r>
            <w:r w:rsidRPr="00C01438">
              <w:t xml:space="preserve">. </w:t>
            </w:r>
            <w:proofErr w:type="spellStart"/>
            <w:proofErr w:type="gramStart"/>
            <w:r w:rsidRPr="00C01438">
              <w:t>doi</w:t>
            </w:r>
            <w:proofErr w:type="spellEnd"/>
            <w:proofErr w:type="gramEnd"/>
            <w:r w:rsidRPr="00C01438">
              <w:t xml:space="preserve">: 10.1123/jpah.2019-0655. </w:t>
            </w:r>
            <w:r w:rsidRPr="00A40873">
              <w:rPr>
                <w:u w:val="single"/>
              </w:rPr>
              <w:t>Impact Factor: 1.993</w:t>
            </w:r>
          </w:p>
          <w:p w:rsidR="00C01438" w:rsidRPr="004B525E" w:rsidRDefault="00C01438" w:rsidP="00C01438">
            <w:pPr>
              <w:pStyle w:val="ListParagraph"/>
              <w:ind w:left="360"/>
            </w:pPr>
          </w:p>
        </w:tc>
      </w:tr>
      <w:tr w:rsidR="00200D7D" w:rsidRPr="004B525E" w:rsidTr="002A3A59">
        <w:trPr>
          <w:gridAfter w:val="1"/>
          <w:wAfter w:w="176" w:type="dxa"/>
          <w:trHeight w:val="288"/>
        </w:trPr>
        <w:tc>
          <w:tcPr>
            <w:tcW w:w="9420" w:type="dxa"/>
            <w:gridSpan w:val="17"/>
          </w:tcPr>
          <w:p w:rsidR="00200D7D" w:rsidRPr="004B525E" w:rsidRDefault="00200D7D" w:rsidP="00200D7D">
            <w:pPr>
              <w:pStyle w:val="ListParagraph"/>
              <w:numPr>
                <w:ilvl w:val="0"/>
                <w:numId w:val="30"/>
              </w:numPr>
            </w:pPr>
            <w:r w:rsidRPr="004B525E">
              <w:t>*</w:t>
            </w:r>
            <w:proofErr w:type="spellStart"/>
            <w:r w:rsidRPr="004B525E">
              <w:t>Lautner</w:t>
            </w:r>
            <w:proofErr w:type="spellEnd"/>
            <w:r w:rsidRPr="004B525E">
              <w:t xml:space="preserve">, S. K., </w:t>
            </w:r>
            <w:r w:rsidRPr="004B525E">
              <w:rPr>
                <w:b/>
              </w:rPr>
              <w:t>Patterson, M. S., *</w:t>
            </w:r>
            <w:r w:rsidRPr="004B525E">
              <w:t xml:space="preserve">Ramirez, M., &amp; Heinrich, K. M. (2020). Can CrossFit aid in addiction recovery? An exploratory media analysis of popular press. </w:t>
            </w:r>
            <w:r w:rsidRPr="004B525E">
              <w:rPr>
                <w:i/>
              </w:rPr>
              <w:t>Mental Health and Social Inclusion, 24</w:t>
            </w:r>
            <w:r w:rsidRPr="004B525E">
              <w:t>(2), 97-104</w:t>
            </w:r>
            <w:r w:rsidRPr="004B525E">
              <w:rPr>
                <w:i/>
              </w:rPr>
              <w:t xml:space="preserve">. </w:t>
            </w:r>
            <w:proofErr w:type="spellStart"/>
            <w:proofErr w:type="gramStart"/>
            <w:r w:rsidRPr="004B525E">
              <w:t>doi</w:t>
            </w:r>
            <w:proofErr w:type="spellEnd"/>
            <w:proofErr w:type="gramEnd"/>
            <w:r w:rsidRPr="004B525E">
              <w:t xml:space="preserve">:  10.1108/MHSI-02-2020-0007. </w:t>
            </w:r>
            <w:r w:rsidRPr="00A40873">
              <w:rPr>
                <w:u w:val="single"/>
              </w:rPr>
              <w:t>Impact Factor: 0.490</w:t>
            </w:r>
            <w:r w:rsidR="00122F82" w:rsidRPr="00A40873">
              <w:rPr>
                <w:u w:val="single"/>
              </w:rPr>
              <w:t>, Citations: 1</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pPr>
            <w:r w:rsidRPr="004B525E">
              <w:rPr>
                <w:b/>
              </w:rPr>
              <w:t>Patterson, M. S., *</w:t>
            </w:r>
            <w:r w:rsidRPr="004B525E">
              <w:t>Russell, A. M., *</w:t>
            </w:r>
            <w:proofErr w:type="spellStart"/>
            <w:r w:rsidRPr="004B525E">
              <w:t>Spadine</w:t>
            </w:r>
            <w:proofErr w:type="spellEnd"/>
            <w:r w:rsidRPr="004B525E">
              <w:t>, M. N., *</w:t>
            </w:r>
            <w:proofErr w:type="spellStart"/>
            <w:r w:rsidRPr="004B525E">
              <w:t>Prochnow</w:t>
            </w:r>
            <w:proofErr w:type="spellEnd"/>
            <w:r w:rsidRPr="004B525E">
              <w:t xml:space="preserve">, T., &amp; Heinrich, K. M. (2020). Impact of social networks, mental health, and sobriety on exercise within a collegiate recovery community. </w:t>
            </w:r>
            <w:r w:rsidRPr="004B525E">
              <w:rPr>
                <w:i/>
              </w:rPr>
              <w:t>Health Behavior Research, 3</w:t>
            </w:r>
            <w:r w:rsidRPr="004B525E">
              <w:t xml:space="preserve">(1), 1-17. </w:t>
            </w:r>
            <w:proofErr w:type="spellStart"/>
            <w:proofErr w:type="gramStart"/>
            <w:r w:rsidRPr="004B525E">
              <w:t>doi</w:t>
            </w:r>
            <w:proofErr w:type="spellEnd"/>
            <w:proofErr w:type="gramEnd"/>
            <w:r w:rsidRPr="004B525E">
              <w:t xml:space="preserve">: 10.4148/2572-1836.1074. </w:t>
            </w:r>
            <w:r w:rsidRPr="00A40873">
              <w:rPr>
                <w:u w:val="single"/>
              </w:rPr>
              <w:t>Impact Factor: n/a (new journal)</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rPr>
                <w:i/>
              </w:rPr>
            </w:pPr>
            <w:r w:rsidRPr="004B525E">
              <w:rPr>
                <w:b/>
              </w:rPr>
              <w:t>Patterson, M. S.</w:t>
            </w:r>
            <w:r w:rsidRPr="004B525E">
              <w:t>, *Gagnon, L. R., *</w:t>
            </w:r>
            <w:proofErr w:type="spellStart"/>
            <w:r w:rsidRPr="004B525E">
              <w:t>Nelon</w:t>
            </w:r>
            <w:proofErr w:type="spellEnd"/>
            <w:r w:rsidRPr="004B525E">
              <w:t>, J. L., *</w:t>
            </w:r>
            <w:proofErr w:type="spellStart"/>
            <w:r w:rsidRPr="004B525E">
              <w:t>Spadine</w:t>
            </w:r>
            <w:proofErr w:type="spellEnd"/>
            <w:r w:rsidRPr="004B525E">
              <w:t xml:space="preserve">, M. (2020). A pilot study using egocentric network analysis to assess holistic health benefits among a sample of university employees involved in a worksite fitness program. </w:t>
            </w:r>
            <w:r w:rsidRPr="004B525E">
              <w:rPr>
                <w:i/>
              </w:rPr>
              <w:t xml:space="preserve">Work: A Journal of Prevention, Assessment, and Rehabilitation, 66, </w:t>
            </w:r>
            <w:r w:rsidRPr="004B525E">
              <w:t>63-72</w:t>
            </w:r>
            <w:r w:rsidRPr="004B525E">
              <w:rPr>
                <w:i/>
              </w:rPr>
              <w:t xml:space="preserve">. </w:t>
            </w:r>
            <w:proofErr w:type="spellStart"/>
            <w:proofErr w:type="gramStart"/>
            <w:r w:rsidRPr="004B525E">
              <w:t>doi</w:t>
            </w:r>
            <w:proofErr w:type="spellEnd"/>
            <w:proofErr w:type="gramEnd"/>
            <w:r w:rsidRPr="004B525E">
              <w:t xml:space="preserve">: 10.3233/WOR-203151. </w:t>
            </w:r>
            <w:r w:rsidRPr="00A40873">
              <w:rPr>
                <w:u w:val="single"/>
              </w:rPr>
              <w:t>Impact Factor: 1.132</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pPr>
            <w:r w:rsidRPr="004B525E">
              <w:t xml:space="preserve">*Duval, A., Lanning, B., &amp; </w:t>
            </w:r>
            <w:r w:rsidRPr="004B525E">
              <w:rPr>
                <w:b/>
              </w:rPr>
              <w:t xml:space="preserve">Patterson, M. S. </w:t>
            </w:r>
            <w:r w:rsidRPr="004B525E">
              <w:t xml:space="preserve">(2020). A systematic review of dating violence risk factors among undergraduate college students. </w:t>
            </w:r>
            <w:r w:rsidRPr="004B525E">
              <w:rPr>
                <w:i/>
              </w:rPr>
              <w:t>Trauma, Violence, &amp; Abuse, 21</w:t>
            </w:r>
            <w:r w:rsidRPr="004B525E">
              <w:t>(3), 567-585</w:t>
            </w:r>
            <w:r w:rsidRPr="004B525E">
              <w:rPr>
                <w:i/>
              </w:rPr>
              <w:t xml:space="preserve">. </w:t>
            </w:r>
            <w:proofErr w:type="spellStart"/>
            <w:proofErr w:type="gramStart"/>
            <w:r w:rsidRPr="004B525E">
              <w:t>doi</w:t>
            </w:r>
            <w:proofErr w:type="spellEnd"/>
            <w:proofErr w:type="gramEnd"/>
            <w:r w:rsidRPr="004B525E">
              <w:t xml:space="preserve">: 10.1177/1524838018782207. </w:t>
            </w:r>
            <w:r w:rsidRPr="00A40873">
              <w:rPr>
                <w:u w:val="single"/>
              </w:rPr>
              <w:t>Impact Factor: 6.352</w:t>
            </w:r>
            <w:r w:rsidR="00122F82" w:rsidRPr="00A40873">
              <w:rPr>
                <w:u w:val="single"/>
              </w:rPr>
              <w:t>, Citations: 14</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pPr>
            <w:r w:rsidRPr="004B525E">
              <w:t>*</w:t>
            </w:r>
            <w:proofErr w:type="spellStart"/>
            <w:r w:rsidRPr="004B525E">
              <w:t>Prochnow</w:t>
            </w:r>
            <w:proofErr w:type="spellEnd"/>
            <w:r w:rsidRPr="004B525E">
              <w:t xml:space="preserve">, T., </w:t>
            </w:r>
            <w:r w:rsidRPr="004B525E">
              <w:rPr>
                <w:b/>
              </w:rPr>
              <w:t xml:space="preserve">Patterson, M. S., </w:t>
            </w:r>
            <w:r w:rsidRPr="004B525E">
              <w:t>*</w:t>
            </w:r>
            <w:proofErr w:type="spellStart"/>
            <w:r w:rsidRPr="004B525E">
              <w:t>Hartnell</w:t>
            </w:r>
            <w:proofErr w:type="spellEnd"/>
            <w:r w:rsidRPr="004B525E">
              <w:t xml:space="preserve">, L., &amp; </w:t>
            </w:r>
            <w:proofErr w:type="spellStart"/>
            <w:r w:rsidRPr="004B525E">
              <w:t>Umstattd</w:t>
            </w:r>
            <w:proofErr w:type="spellEnd"/>
            <w:r w:rsidRPr="004B525E">
              <w:t xml:space="preserve"> Meyer, M. R. (2020). Depressive symptoms associated with online and in person networks in an online gaming community: A pilot </w:t>
            </w:r>
            <w:r w:rsidRPr="004B525E">
              <w:lastRenderedPageBreak/>
              <w:t xml:space="preserve">study. </w:t>
            </w:r>
            <w:r w:rsidRPr="004B525E">
              <w:rPr>
                <w:i/>
              </w:rPr>
              <w:t>Mental Health Review, 25</w:t>
            </w:r>
            <w:r w:rsidRPr="004B525E">
              <w:t xml:space="preserve">(1), 21-33. </w:t>
            </w:r>
            <w:proofErr w:type="spellStart"/>
            <w:proofErr w:type="gramStart"/>
            <w:r w:rsidRPr="004B525E">
              <w:t>doi</w:t>
            </w:r>
            <w:proofErr w:type="spellEnd"/>
            <w:proofErr w:type="gramEnd"/>
            <w:r w:rsidRPr="004B525E">
              <w:t xml:space="preserve">: 10.1108/MHRJ-11-2019-0044. </w:t>
            </w:r>
            <w:r w:rsidRPr="00A40873">
              <w:rPr>
                <w:u w:val="single"/>
              </w:rPr>
              <w:t>Impact Factor: 0.980</w:t>
            </w:r>
            <w:r w:rsidR="00122F82" w:rsidRPr="00A40873">
              <w:rPr>
                <w:u w:val="single"/>
              </w:rPr>
              <w:t>, Citations: 1</w:t>
            </w:r>
          </w:p>
          <w:p w:rsidR="00200D7D" w:rsidRPr="004B525E" w:rsidRDefault="00200D7D"/>
        </w:tc>
      </w:tr>
      <w:tr w:rsidR="008C5A80" w:rsidRPr="004B525E" w:rsidTr="008C5A80">
        <w:trPr>
          <w:gridAfter w:val="1"/>
          <w:wAfter w:w="176" w:type="dxa"/>
        </w:trPr>
        <w:tc>
          <w:tcPr>
            <w:tcW w:w="9420" w:type="dxa"/>
            <w:gridSpan w:val="17"/>
          </w:tcPr>
          <w:p w:rsidR="008C5A80" w:rsidRPr="004B525E" w:rsidRDefault="008C5A80" w:rsidP="008C5A80">
            <w:pPr>
              <w:numPr>
                <w:ilvl w:val="0"/>
                <w:numId w:val="30"/>
              </w:numPr>
            </w:pPr>
            <w:r w:rsidRPr="004B525E">
              <w:rPr>
                <w:b/>
              </w:rPr>
              <w:lastRenderedPageBreak/>
              <w:t>Patterson, M. S.,</w:t>
            </w:r>
            <w:r w:rsidRPr="004B525E">
              <w:t xml:space="preserve"> *</w:t>
            </w:r>
            <w:proofErr w:type="spellStart"/>
            <w:r w:rsidRPr="004B525E">
              <w:t>Prochnow</w:t>
            </w:r>
            <w:proofErr w:type="spellEnd"/>
            <w:r w:rsidRPr="004B525E">
              <w:t>, T., Richardson, R. G., Jackson, K. P. (2020). Using social network analysis to conduct a systemic program evaluation within a university.</w:t>
            </w:r>
            <w:r w:rsidRPr="004B525E">
              <w:rPr>
                <w:i/>
              </w:rPr>
              <w:t xml:space="preserve"> Evaluation and Program Planning, 79. </w:t>
            </w:r>
            <w:proofErr w:type="spellStart"/>
            <w:proofErr w:type="gramStart"/>
            <w:r w:rsidRPr="004B525E">
              <w:t>doi</w:t>
            </w:r>
            <w:proofErr w:type="spellEnd"/>
            <w:proofErr w:type="gramEnd"/>
            <w:r w:rsidRPr="004B525E">
              <w:t xml:space="preserve">: 10.1016/j.evalprogplan.2020.101783. </w:t>
            </w:r>
            <w:r w:rsidRPr="00A40873">
              <w:rPr>
                <w:u w:val="single"/>
              </w:rPr>
              <w:t>Impact Factor: 1.519</w:t>
            </w:r>
          </w:p>
          <w:p w:rsidR="008C5A80" w:rsidRPr="004B525E" w:rsidRDefault="008C5A80" w:rsidP="008C5A80"/>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pPr>
            <w:proofErr w:type="spellStart"/>
            <w:r w:rsidRPr="004B525E">
              <w:t>Garney</w:t>
            </w:r>
            <w:proofErr w:type="spellEnd"/>
            <w:r w:rsidRPr="004B525E">
              <w:t xml:space="preserve">, W. R., </w:t>
            </w:r>
            <w:r w:rsidRPr="004B525E">
              <w:rPr>
                <w:b/>
              </w:rPr>
              <w:t>Patterson, M. S.</w:t>
            </w:r>
            <w:r w:rsidRPr="004B525E">
              <w:t>, Garcia, K. M., *</w:t>
            </w:r>
            <w:proofErr w:type="spellStart"/>
            <w:r w:rsidRPr="004B525E">
              <w:t>Muraleetharan</w:t>
            </w:r>
            <w:proofErr w:type="spellEnd"/>
            <w:r w:rsidRPr="004B525E">
              <w:t xml:space="preserve">, D., &amp; </w:t>
            </w:r>
            <w:proofErr w:type="spellStart"/>
            <w:r w:rsidRPr="004B525E">
              <w:t>McLeroy</w:t>
            </w:r>
            <w:proofErr w:type="spellEnd"/>
            <w:r w:rsidRPr="004B525E">
              <w:t xml:space="preserve">, K. R. (2020). </w:t>
            </w:r>
            <w:proofErr w:type="spellStart"/>
            <w:r w:rsidRPr="004B525E">
              <w:t>Interorganizational</w:t>
            </w:r>
            <w:proofErr w:type="spellEnd"/>
            <w:r w:rsidRPr="004B525E">
              <w:t xml:space="preserve"> network findings from a nationwide chronic disease prevention initiative. </w:t>
            </w:r>
            <w:r w:rsidRPr="004B525E">
              <w:rPr>
                <w:i/>
              </w:rPr>
              <w:t>Evaluation &amp; Program Planning, 79</w:t>
            </w:r>
            <w:r w:rsidRPr="004B525E">
              <w:t xml:space="preserve">. </w:t>
            </w:r>
            <w:proofErr w:type="spellStart"/>
            <w:proofErr w:type="gramStart"/>
            <w:r w:rsidRPr="004B525E">
              <w:t>doi</w:t>
            </w:r>
            <w:proofErr w:type="spellEnd"/>
            <w:proofErr w:type="gramEnd"/>
            <w:r w:rsidRPr="004B525E">
              <w:t xml:space="preserve">: 10.1016/j.evalprogplan.2019.101771. </w:t>
            </w:r>
            <w:r w:rsidRPr="00A40873">
              <w:rPr>
                <w:u w:val="single"/>
              </w:rPr>
              <w:t>Impact Factor: 1.519</w:t>
            </w:r>
            <w:r w:rsidR="00122F82" w:rsidRPr="00A40873">
              <w:rPr>
                <w:u w:val="single"/>
              </w:rPr>
              <w:t>, Citations: 1</w:t>
            </w:r>
          </w:p>
          <w:p w:rsidR="00200D7D" w:rsidRPr="004B525E" w:rsidRDefault="00200D7D"/>
        </w:tc>
      </w:tr>
      <w:tr w:rsidR="00200D7D" w:rsidRPr="004B525E" w:rsidTr="002A3A59">
        <w:trPr>
          <w:gridAfter w:val="1"/>
          <w:wAfter w:w="176" w:type="dxa"/>
          <w:trHeight w:val="432"/>
        </w:trPr>
        <w:tc>
          <w:tcPr>
            <w:tcW w:w="9420" w:type="dxa"/>
            <w:gridSpan w:val="17"/>
          </w:tcPr>
          <w:p w:rsidR="00200D7D" w:rsidRPr="004B525E" w:rsidRDefault="00200D7D" w:rsidP="00200D7D">
            <w:pPr>
              <w:numPr>
                <w:ilvl w:val="0"/>
                <w:numId w:val="30"/>
              </w:numPr>
            </w:pPr>
            <w:r w:rsidRPr="004B525E">
              <w:rPr>
                <w:b/>
              </w:rPr>
              <w:t>Patterson, M. S.</w:t>
            </w:r>
            <w:r w:rsidRPr="004B525E">
              <w:t>, *Russell, A. M., *</w:t>
            </w:r>
            <w:proofErr w:type="spellStart"/>
            <w:r w:rsidRPr="004B525E">
              <w:t>Nelon</w:t>
            </w:r>
            <w:proofErr w:type="spellEnd"/>
            <w:r w:rsidRPr="004B525E">
              <w:t xml:space="preserve">, J. L., Barry, A. E., &amp; Lanning, B. A. (2020). Using social network analysis to understand sobriety among a campus recovery community. </w:t>
            </w:r>
            <w:r w:rsidRPr="004B525E">
              <w:rPr>
                <w:i/>
              </w:rPr>
              <w:t xml:space="preserve">Journal of Student Affairs Research &amp; Practice. </w:t>
            </w:r>
            <w:proofErr w:type="spellStart"/>
            <w:proofErr w:type="gramStart"/>
            <w:r w:rsidRPr="004B525E">
              <w:t>doi</w:t>
            </w:r>
            <w:proofErr w:type="spellEnd"/>
            <w:proofErr w:type="gramEnd"/>
            <w:r w:rsidRPr="004B525E">
              <w:t xml:space="preserve">: 10.1080/19496591.2020.1713142. </w:t>
            </w:r>
            <w:r w:rsidRPr="00FD2C5C">
              <w:rPr>
                <w:u w:val="single"/>
              </w:rPr>
              <w:t>Impact Factor: 0.457</w:t>
            </w:r>
            <w:r w:rsidR="00061F4E">
              <w:rPr>
                <w:u w:val="single"/>
              </w:rPr>
              <w:t>, Citations: 2</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pPr>
            <w:r w:rsidRPr="004B525E">
              <w:t>*</w:t>
            </w:r>
            <w:proofErr w:type="spellStart"/>
            <w:r w:rsidRPr="004B525E">
              <w:t>Prochnow</w:t>
            </w:r>
            <w:proofErr w:type="spellEnd"/>
            <w:r w:rsidRPr="004B525E">
              <w:t xml:space="preserve">, T., </w:t>
            </w:r>
            <w:r w:rsidRPr="004B525E">
              <w:rPr>
                <w:b/>
              </w:rPr>
              <w:t>Patterson, M. S.</w:t>
            </w:r>
            <w:r w:rsidRPr="004B525E">
              <w:t>, &amp; *</w:t>
            </w:r>
            <w:proofErr w:type="spellStart"/>
            <w:r w:rsidRPr="004B525E">
              <w:t>Hartnell</w:t>
            </w:r>
            <w:proofErr w:type="spellEnd"/>
            <w:r w:rsidRPr="004B525E">
              <w:t>, L. (2020).</w:t>
            </w:r>
            <w:r w:rsidR="00122F82">
              <w:t xml:space="preserve"> Social support, depressive symptoms, and online gaming network communication</w:t>
            </w:r>
            <w:r w:rsidRPr="004B525E">
              <w:t xml:space="preserve">. </w:t>
            </w:r>
            <w:r w:rsidRPr="004B525E">
              <w:rPr>
                <w:i/>
              </w:rPr>
              <w:t>Mental Health &amp; Social Inclusion, 20</w:t>
            </w:r>
            <w:r w:rsidRPr="004B525E">
              <w:t>(1), 49-58</w:t>
            </w:r>
            <w:r w:rsidRPr="004B525E">
              <w:rPr>
                <w:i/>
              </w:rPr>
              <w:t xml:space="preserve">. </w:t>
            </w:r>
            <w:proofErr w:type="spellStart"/>
            <w:proofErr w:type="gramStart"/>
            <w:r w:rsidRPr="004B525E">
              <w:t>doi</w:t>
            </w:r>
            <w:proofErr w:type="spellEnd"/>
            <w:proofErr w:type="gramEnd"/>
            <w:r w:rsidRPr="004B525E">
              <w:t xml:space="preserve">: 10.1108/MHSI-11-2019-0033. </w:t>
            </w:r>
            <w:r w:rsidRPr="00FD2C5C">
              <w:rPr>
                <w:u w:val="single"/>
              </w:rPr>
              <w:t>Impact Factor: 0.490</w:t>
            </w:r>
            <w:r w:rsidR="00122F82" w:rsidRPr="00FD2C5C">
              <w:rPr>
                <w:u w:val="single"/>
              </w:rPr>
              <w:t>, Citations: 1</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rPr>
                <w:i/>
              </w:rPr>
            </w:pPr>
            <w:r w:rsidRPr="004B525E">
              <w:t xml:space="preserve">Sherman, L. D., </w:t>
            </w:r>
            <w:r w:rsidRPr="004B525E">
              <w:rPr>
                <w:b/>
              </w:rPr>
              <w:t>Patterson, M. S.</w:t>
            </w:r>
            <w:r w:rsidRPr="004B525E">
              <w:t>, Wigfall, L. T., &amp; *</w:t>
            </w:r>
            <w:proofErr w:type="spellStart"/>
            <w:r w:rsidRPr="004B525E">
              <w:t>Tomar</w:t>
            </w:r>
            <w:proofErr w:type="spellEnd"/>
            <w:r w:rsidRPr="004B525E">
              <w:t xml:space="preserve">, A. (2020). Use of digital health information for health information seeking among men living with chronic disease: Data from the health information and national trends survey (HINTS). </w:t>
            </w:r>
            <w:r w:rsidRPr="004B525E">
              <w:rPr>
                <w:i/>
              </w:rPr>
              <w:t xml:space="preserve">American Journal for Men’s Health, </w:t>
            </w:r>
            <w:r w:rsidRPr="004B525E">
              <w:t>1-9</w:t>
            </w:r>
            <w:r w:rsidRPr="004B525E">
              <w:rPr>
                <w:i/>
              </w:rPr>
              <w:t xml:space="preserve">. </w:t>
            </w:r>
            <w:proofErr w:type="spellStart"/>
            <w:proofErr w:type="gramStart"/>
            <w:r w:rsidRPr="004B525E">
              <w:t>doi</w:t>
            </w:r>
            <w:proofErr w:type="spellEnd"/>
            <w:proofErr w:type="gramEnd"/>
            <w:r w:rsidRPr="004B525E">
              <w:t xml:space="preserve">: 10.1177/1557988320901377. </w:t>
            </w:r>
            <w:r w:rsidRPr="00FD2C5C">
              <w:rPr>
                <w:u w:val="single"/>
              </w:rPr>
              <w:t>Impact Factor: 1.409</w:t>
            </w:r>
            <w:r w:rsidR="00122F82" w:rsidRPr="00FD2C5C">
              <w:rPr>
                <w:u w:val="single"/>
              </w:rPr>
              <w:t>, Citations: 3</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0"/>
              </w:numPr>
            </w:pPr>
            <w:r w:rsidRPr="004B525E">
              <w:t xml:space="preserve">Wigfall, L. T., Sherman, L., </w:t>
            </w:r>
            <w:proofErr w:type="spellStart"/>
            <w:r w:rsidRPr="004B525E">
              <w:t>Garney</w:t>
            </w:r>
            <w:proofErr w:type="spellEnd"/>
            <w:r w:rsidRPr="004B525E">
              <w:t xml:space="preserve">, W. R., </w:t>
            </w:r>
            <w:r w:rsidRPr="004B525E">
              <w:rPr>
                <w:b/>
              </w:rPr>
              <w:t>Patterson, M. S.</w:t>
            </w:r>
            <w:r w:rsidRPr="004B525E">
              <w:t xml:space="preserve">, </w:t>
            </w:r>
            <w:proofErr w:type="spellStart"/>
            <w:r w:rsidRPr="004B525E">
              <w:t>Montiel</w:t>
            </w:r>
            <w:proofErr w:type="spellEnd"/>
            <w:r w:rsidRPr="004B525E">
              <w:t xml:space="preserve"> </w:t>
            </w:r>
            <w:proofErr w:type="spellStart"/>
            <w:r w:rsidRPr="004B525E">
              <w:t>Ishino</w:t>
            </w:r>
            <w:proofErr w:type="spellEnd"/>
            <w:r w:rsidRPr="004B525E">
              <w:t xml:space="preserve">, F. A., &amp; </w:t>
            </w:r>
            <w:proofErr w:type="spellStart"/>
            <w:r w:rsidRPr="004B525E">
              <w:t>Vadaparampil</w:t>
            </w:r>
            <w:proofErr w:type="spellEnd"/>
            <w:r w:rsidRPr="004B525E">
              <w:t xml:space="preserve">, S. T. (2020). Are healthcare providers making the most of patient encounters to promote HPV vaccination for persons aged through 25 years at-risk for cigarette smoking? </w:t>
            </w:r>
            <w:r w:rsidRPr="004B525E">
              <w:rPr>
                <w:i/>
              </w:rPr>
              <w:t>Patient Education and Counseling</w:t>
            </w:r>
            <w:r w:rsidRPr="004B525E">
              <w:t xml:space="preserve">, </w:t>
            </w:r>
            <w:r w:rsidRPr="004B525E">
              <w:rPr>
                <w:i/>
              </w:rPr>
              <w:t>102</w:t>
            </w:r>
            <w:r w:rsidRPr="004B525E">
              <w:t xml:space="preserve">(1), 180-188. </w:t>
            </w:r>
            <w:proofErr w:type="spellStart"/>
            <w:proofErr w:type="gramStart"/>
            <w:r w:rsidRPr="004B525E">
              <w:t>doi</w:t>
            </w:r>
            <w:proofErr w:type="spellEnd"/>
            <w:proofErr w:type="gramEnd"/>
            <w:r w:rsidRPr="004B525E">
              <w:t xml:space="preserve">: 10.1016/j.pec.2019.07.026. </w:t>
            </w:r>
            <w:r w:rsidRPr="00FD2C5C">
              <w:rPr>
                <w:u w:val="single"/>
              </w:rPr>
              <w:t>Impact Factor: 2.607</w:t>
            </w:r>
          </w:p>
          <w:p w:rsidR="00200D7D" w:rsidRPr="004B525E" w:rsidRDefault="00200D7D"/>
        </w:tc>
      </w:tr>
      <w:tr w:rsidR="00200D7D" w:rsidRPr="004B525E" w:rsidTr="008C5A80">
        <w:trPr>
          <w:gridAfter w:val="1"/>
          <w:wAfter w:w="176" w:type="dxa"/>
        </w:trPr>
        <w:tc>
          <w:tcPr>
            <w:tcW w:w="9420" w:type="dxa"/>
            <w:gridSpan w:val="17"/>
          </w:tcPr>
          <w:p w:rsidR="00200D7D" w:rsidRPr="004B525E" w:rsidRDefault="00200D7D" w:rsidP="00200D7D">
            <w:pPr>
              <w:pStyle w:val="ListParagraph"/>
              <w:numPr>
                <w:ilvl w:val="0"/>
                <w:numId w:val="30"/>
              </w:numPr>
            </w:pPr>
            <w:r w:rsidRPr="004B525E">
              <w:t>*</w:t>
            </w:r>
            <w:proofErr w:type="spellStart"/>
            <w:r w:rsidRPr="004B525E">
              <w:t>Prochnow</w:t>
            </w:r>
            <w:proofErr w:type="spellEnd"/>
            <w:r w:rsidRPr="004B525E">
              <w:t xml:space="preserve">, T., *Delgado, H., </w:t>
            </w:r>
            <w:r w:rsidRPr="004B525E">
              <w:rPr>
                <w:b/>
              </w:rPr>
              <w:t>Patterson, M. S.</w:t>
            </w:r>
            <w:r w:rsidRPr="004B525E">
              <w:t xml:space="preserve">, &amp; </w:t>
            </w:r>
            <w:proofErr w:type="spellStart"/>
            <w:r w:rsidRPr="004B525E">
              <w:t>Umstattd</w:t>
            </w:r>
            <w:proofErr w:type="spellEnd"/>
            <w:r w:rsidRPr="004B525E">
              <w:t xml:space="preserve"> Meyer, M. R. (2020). Social network analysis in child and adolescent physical activity research: A systematic literature review. </w:t>
            </w:r>
            <w:r w:rsidRPr="004B525E">
              <w:rPr>
                <w:i/>
              </w:rPr>
              <w:t xml:space="preserve">Journal of Physical Activity and Health, 17, </w:t>
            </w:r>
            <w:r w:rsidRPr="004B525E">
              <w:t>250-260</w:t>
            </w:r>
            <w:r w:rsidRPr="004B525E">
              <w:rPr>
                <w:i/>
              </w:rPr>
              <w:t xml:space="preserve">. </w:t>
            </w:r>
            <w:proofErr w:type="spellStart"/>
            <w:proofErr w:type="gramStart"/>
            <w:r w:rsidRPr="004B525E">
              <w:t>doi</w:t>
            </w:r>
            <w:proofErr w:type="spellEnd"/>
            <w:proofErr w:type="gramEnd"/>
            <w:r w:rsidRPr="004B525E">
              <w:t xml:space="preserve">: 10.1123/jpah.2019-0350. </w:t>
            </w:r>
            <w:r w:rsidRPr="00FD2C5C">
              <w:rPr>
                <w:u w:val="single"/>
              </w:rPr>
              <w:t>Impact Factor: 1.993</w:t>
            </w:r>
            <w:r w:rsidR="00122F82" w:rsidRPr="00FD2C5C">
              <w:rPr>
                <w:u w:val="single"/>
              </w:rPr>
              <w:t>, Citations: 8</w:t>
            </w:r>
          </w:p>
        </w:tc>
      </w:tr>
      <w:tr w:rsidR="00794311" w:rsidRPr="004B525E" w:rsidTr="008C5A80">
        <w:trPr>
          <w:gridAfter w:val="1"/>
          <w:wAfter w:w="176" w:type="dxa"/>
        </w:trPr>
        <w:tc>
          <w:tcPr>
            <w:tcW w:w="9420" w:type="dxa"/>
            <w:gridSpan w:val="17"/>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4B525E" w:rsidRDefault="008B73D9">
            <w:r w:rsidRPr="00610F03">
              <w:rPr>
                <w:sz w:val="28"/>
              </w:rPr>
              <w:t>2019</w:t>
            </w:r>
          </w:p>
        </w:tc>
      </w:tr>
      <w:tr w:rsidR="00200D7D" w:rsidRPr="004B525E" w:rsidTr="002A3A59">
        <w:trPr>
          <w:gridAfter w:val="1"/>
          <w:wAfter w:w="176" w:type="dxa"/>
          <w:trHeight w:val="288"/>
        </w:trPr>
        <w:tc>
          <w:tcPr>
            <w:tcW w:w="9420" w:type="dxa"/>
            <w:gridSpan w:val="17"/>
            <w:tcBorders>
              <w:top w:val="dotted" w:sz="4" w:space="0" w:color="auto"/>
            </w:tcBorders>
          </w:tcPr>
          <w:p w:rsidR="00200D7D" w:rsidRPr="004B525E" w:rsidRDefault="00200D7D" w:rsidP="00200D7D">
            <w:pPr>
              <w:pStyle w:val="ListParagraph"/>
              <w:numPr>
                <w:ilvl w:val="0"/>
                <w:numId w:val="31"/>
              </w:numPr>
              <w:rPr>
                <w:i/>
              </w:rPr>
            </w:pPr>
            <w:r w:rsidRPr="004B525E">
              <w:rPr>
                <w:b/>
              </w:rPr>
              <w:t>Patterson, M. S.,</w:t>
            </w:r>
            <w:r w:rsidRPr="004B525E">
              <w:t xml:space="preserve"> *</w:t>
            </w:r>
            <w:proofErr w:type="spellStart"/>
            <w:r w:rsidRPr="004B525E">
              <w:t>Prochnow</w:t>
            </w:r>
            <w:proofErr w:type="spellEnd"/>
            <w:r w:rsidRPr="004B525E">
              <w:t xml:space="preserve">, T., &amp; Goodson, P. (2019). The spread and utility of social network analysis across a group of health behavior researchers. </w:t>
            </w:r>
            <w:r w:rsidRPr="004B525E">
              <w:rPr>
                <w:i/>
              </w:rPr>
              <w:t>Health Behavior Research, 2</w:t>
            </w:r>
            <w:r w:rsidRPr="004B525E">
              <w:t xml:space="preserve">(4). </w:t>
            </w:r>
            <w:proofErr w:type="spellStart"/>
            <w:proofErr w:type="gramStart"/>
            <w:r w:rsidRPr="004B525E">
              <w:t>doi</w:t>
            </w:r>
            <w:proofErr w:type="spellEnd"/>
            <w:proofErr w:type="gramEnd"/>
            <w:r w:rsidRPr="004B525E">
              <w:t xml:space="preserve">: 10.4148/2572-1836.1063. </w:t>
            </w:r>
            <w:r w:rsidRPr="00FD2C5C">
              <w:rPr>
                <w:u w:val="single"/>
              </w:rPr>
              <w:t>Impact Factor: n/a (new journal)</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1"/>
              </w:numPr>
            </w:pPr>
            <w:r w:rsidRPr="004B525E">
              <w:rPr>
                <w:b/>
              </w:rPr>
              <w:t xml:space="preserve">Patterson, M. S. </w:t>
            </w:r>
            <w:r w:rsidRPr="004B525E">
              <w:t>&amp; Goodson, P.</w:t>
            </w:r>
            <w:r w:rsidRPr="004B525E">
              <w:rPr>
                <w:b/>
              </w:rPr>
              <w:t xml:space="preserve"> </w:t>
            </w:r>
            <w:r w:rsidRPr="004B525E">
              <w:t xml:space="preserve">(2019). Social network analysis for assessing college-aged adults’ health: A systematic review. </w:t>
            </w:r>
            <w:r w:rsidRPr="004B525E">
              <w:rPr>
                <w:i/>
              </w:rPr>
              <w:t>Journal of American College Health, 67</w:t>
            </w:r>
            <w:r w:rsidRPr="004B525E">
              <w:t>(1), 59-67</w:t>
            </w:r>
            <w:r w:rsidRPr="004B525E">
              <w:rPr>
                <w:i/>
              </w:rPr>
              <w:t xml:space="preserve">. </w:t>
            </w:r>
            <w:proofErr w:type="spellStart"/>
            <w:proofErr w:type="gramStart"/>
            <w:r w:rsidRPr="004B525E">
              <w:t>doi</w:t>
            </w:r>
            <w:proofErr w:type="spellEnd"/>
            <w:proofErr w:type="gramEnd"/>
            <w:r w:rsidRPr="004B525E">
              <w:t xml:space="preserve">: 10.1080/07448481.2018.1462820. </w:t>
            </w:r>
            <w:r w:rsidRPr="00FD2C5C">
              <w:rPr>
                <w:u w:val="single"/>
              </w:rPr>
              <w:t>Impact Factor: 1.710</w:t>
            </w:r>
            <w:r w:rsidR="008C7C64">
              <w:rPr>
                <w:u w:val="single"/>
              </w:rPr>
              <w:t>, Citations: 9</w:t>
            </w:r>
          </w:p>
          <w:p w:rsidR="00200D7D" w:rsidRPr="004B525E" w:rsidRDefault="00200D7D"/>
        </w:tc>
      </w:tr>
      <w:tr w:rsidR="00200D7D" w:rsidRPr="004B525E" w:rsidTr="002A3A59">
        <w:trPr>
          <w:gridAfter w:val="1"/>
          <w:wAfter w:w="176" w:type="dxa"/>
          <w:trHeight w:val="288"/>
        </w:trPr>
        <w:tc>
          <w:tcPr>
            <w:tcW w:w="9420" w:type="dxa"/>
            <w:gridSpan w:val="17"/>
          </w:tcPr>
          <w:p w:rsidR="00200D7D" w:rsidRPr="004B525E" w:rsidRDefault="00200D7D" w:rsidP="00200D7D">
            <w:pPr>
              <w:numPr>
                <w:ilvl w:val="0"/>
                <w:numId w:val="31"/>
              </w:numPr>
            </w:pPr>
            <w:r w:rsidRPr="004B525E">
              <w:t xml:space="preserve">Wilkerson, A. H., *Bridges, C. N., Wu, C., *McClendon, M. E., Walsh, S. M., </w:t>
            </w:r>
            <w:r w:rsidRPr="004B525E">
              <w:rPr>
                <w:b/>
              </w:rPr>
              <w:t>Patterson, M. S.,</w:t>
            </w:r>
            <w:r w:rsidRPr="004B525E">
              <w:t xml:space="preserve"> &amp; </w:t>
            </w:r>
            <w:proofErr w:type="spellStart"/>
            <w:r w:rsidRPr="004B525E">
              <w:t>Umstattd</w:t>
            </w:r>
            <w:proofErr w:type="spellEnd"/>
            <w:r w:rsidRPr="004B525E">
              <w:t xml:space="preserve"> Meyer, M. R. (2019). Process evaluation of the </w:t>
            </w:r>
            <w:proofErr w:type="spellStart"/>
            <w:r w:rsidRPr="004B525E">
              <w:t>BearStand</w:t>
            </w:r>
            <w:proofErr w:type="spellEnd"/>
            <w:r w:rsidRPr="004B525E">
              <w:t xml:space="preserve"> behavioral intervention </w:t>
            </w:r>
            <w:r w:rsidRPr="004B525E">
              <w:lastRenderedPageBreak/>
              <w:t xml:space="preserve">component: A social cognitive theory-based strategy to reduce occupational sedentary behavior. </w:t>
            </w:r>
            <w:r w:rsidRPr="004B525E">
              <w:rPr>
                <w:i/>
              </w:rPr>
              <w:t>Journal of Occupational and Environmental Medicine</w:t>
            </w:r>
            <w:r w:rsidRPr="004B525E">
              <w:t xml:space="preserve">, </w:t>
            </w:r>
            <w:r w:rsidRPr="004B525E">
              <w:rPr>
                <w:i/>
              </w:rPr>
              <w:t>61</w:t>
            </w:r>
            <w:r w:rsidRPr="004B525E">
              <w:t xml:space="preserve">(11), 927-935. </w:t>
            </w:r>
            <w:proofErr w:type="spellStart"/>
            <w:proofErr w:type="gramStart"/>
            <w:r w:rsidRPr="004B525E">
              <w:t>doi</w:t>
            </w:r>
            <w:proofErr w:type="spellEnd"/>
            <w:proofErr w:type="gramEnd"/>
            <w:r w:rsidRPr="004B525E">
              <w:t xml:space="preserve">: 10.1097/JOM.0000000000001704. </w:t>
            </w:r>
            <w:r w:rsidRPr="00FD2C5C">
              <w:rPr>
                <w:u w:val="single"/>
              </w:rPr>
              <w:t>Impact Factor 1.644</w:t>
            </w:r>
            <w:r w:rsidR="00122F82" w:rsidRPr="00FD2C5C">
              <w:rPr>
                <w:u w:val="single"/>
              </w:rPr>
              <w:t>, Citations: 1</w:t>
            </w:r>
          </w:p>
          <w:p w:rsidR="00200D7D" w:rsidRPr="004B525E" w:rsidRDefault="00200D7D"/>
        </w:tc>
      </w:tr>
      <w:tr w:rsidR="00200D7D" w:rsidRPr="004B525E" w:rsidTr="008C5A80">
        <w:trPr>
          <w:gridAfter w:val="1"/>
          <w:wAfter w:w="176" w:type="dxa"/>
        </w:trPr>
        <w:tc>
          <w:tcPr>
            <w:tcW w:w="9420" w:type="dxa"/>
            <w:gridSpan w:val="17"/>
          </w:tcPr>
          <w:p w:rsidR="00200D7D" w:rsidRPr="004B525E" w:rsidRDefault="00200D7D" w:rsidP="00200D7D">
            <w:pPr>
              <w:pStyle w:val="ListParagraph"/>
              <w:numPr>
                <w:ilvl w:val="0"/>
                <w:numId w:val="31"/>
              </w:numPr>
            </w:pPr>
            <w:r w:rsidRPr="004B525E">
              <w:lastRenderedPageBreak/>
              <w:t>*</w:t>
            </w:r>
            <w:proofErr w:type="spellStart"/>
            <w:r w:rsidRPr="004B525E">
              <w:t>Nelon</w:t>
            </w:r>
            <w:proofErr w:type="spellEnd"/>
            <w:r w:rsidRPr="004B525E">
              <w:t xml:space="preserve">, J. L., De Pedro, K. T., </w:t>
            </w:r>
            <w:proofErr w:type="spellStart"/>
            <w:r w:rsidRPr="004B525E">
              <w:t>Gilreath</w:t>
            </w:r>
            <w:proofErr w:type="spellEnd"/>
            <w:r w:rsidRPr="004B525E">
              <w:t xml:space="preserve">, T. D., </w:t>
            </w:r>
            <w:r w:rsidRPr="004B525E">
              <w:rPr>
                <w:b/>
              </w:rPr>
              <w:t>Patterson, M. S</w:t>
            </w:r>
            <w:r w:rsidRPr="004B525E">
              <w:t xml:space="preserve">., *Holden, C. B., &amp; *Esquivel, C. H. (2019). A latent class analysis of the co-occurrence of sexual violence, substance use, and mental health in youth. </w:t>
            </w:r>
            <w:r w:rsidRPr="004B525E">
              <w:rPr>
                <w:i/>
              </w:rPr>
              <w:t>Substance Use and Misuse. 54</w:t>
            </w:r>
            <w:r w:rsidRPr="004B525E">
              <w:t xml:space="preserve">(12), 1938-1944. </w:t>
            </w:r>
            <w:proofErr w:type="spellStart"/>
            <w:proofErr w:type="gramStart"/>
            <w:r w:rsidRPr="004B525E">
              <w:t>doi</w:t>
            </w:r>
            <w:proofErr w:type="spellEnd"/>
            <w:proofErr w:type="gramEnd"/>
            <w:r w:rsidRPr="004B525E">
              <w:t xml:space="preserve">: 10.1080/10826084.2019.1618337. </w:t>
            </w:r>
            <w:r w:rsidRPr="00FD2C5C">
              <w:rPr>
                <w:u w:val="single"/>
              </w:rPr>
              <w:t>Impact Factor: 1.497</w:t>
            </w:r>
            <w:r w:rsidR="00122F82" w:rsidRPr="00FD2C5C">
              <w:rPr>
                <w:u w:val="single"/>
              </w:rPr>
              <w:t>, Citations: 2</w:t>
            </w:r>
          </w:p>
        </w:tc>
      </w:tr>
      <w:tr w:rsidR="00794311" w:rsidRPr="004B525E" w:rsidTr="008C5A80">
        <w:trPr>
          <w:gridAfter w:val="1"/>
          <w:wAfter w:w="176" w:type="dxa"/>
        </w:trPr>
        <w:tc>
          <w:tcPr>
            <w:tcW w:w="9420" w:type="dxa"/>
            <w:gridSpan w:val="17"/>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4B525E" w:rsidRDefault="008B73D9">
            <w:r w:rsidRPr="00610F03">
              <w:rPr>
                <w:sz w:val="28"/>
              </w:rPr>
              <w:t>2018</w:t>
            </w:r>
          </w:p>
        </w:tc>
      </w:tr>
      <w:tr w:rsidR="00200D7D" w:rsidRPr="004B525E" w:rsidTr="002A3A59">
        <w:trPr>
          <w:gridAfter w:val="1"/>
          <w:wAfter w:w="176" w:type="dxa"/>
          <w:trHeight w:val="288"/>
        </w:trPr>
        <w:tc>
          <w:tcPr>
            <w:tcW w:w="9420" w:type="dxa"/>
            <w:gridSpan w:val="17"/>
            <w:tcBorders>
              <w:top w:val="dotted" w:sz="4" w:space="0" w:color="auto"/>
            </w:tcBorders>
          </w:tcPr>
          <w:p w:rsidR="00200D7D" w:rsidRPr="004B525E" w:rsidRDefault="00200D7D" w:rsidP="00200D7D">
            <w:pPr>
              <w:pStyle w:val="ListParagraph"/>
              <w:numPr>
                <w:ilvl w:val="0"/>
                <w:numId w:val="9"/>
              </w:numPr>
            </w:pPr>
            <w:r w:rsidRPr="004B525E">
              <w:rPr>
                <w:b/>
              </w:rPr>
              <w:t>Patterson, M. S.</w:t>
            </w:r>
            <w:r w:rsidRPr="004B525E">
              <w:t xml:space="preserve"> &amp; Goodson, P. (2018). The role of ego networks in compulsive exercise behavior among college sorority women. </w:t>
            </w:r>
            <w:r w:rsidRPr="004B525E">
              <w:rPr>
                <w:i/>
              </w:rPr>
              <w:t>Journal of Physical Activity and Health</w:t>
            </w:r>
            <w:r w:rsidRPr="004B525E">
              <w:t xml:space="preserve">, </w:t>
            </w:r>
            <w:r w:rsidRPr="004B525E">
              <w:rPr>
                <w:i/>
              </w:rPr>
              <w:t>15</w:t>
            </w:r>
            <w:r w:rsidRPr="004B525E">
              <w:t xml:space="preserve">(10), 755-762. </w:t>
            </w:r>
            <w:proofErr w:type="spellStart"/>
            <w:proofErr w:type="gramStart"/>
            <w:r w:rsidRPr="004B525E">
              <w:t>doi</w:t>
            </w:r>
            <w:proofErr w:type="spellEnd"/>
            <w:proofErr w:type="gramEnd"/>
            <w:r w:rsidRPr="004B525E">
              <w:t xml:space="preserve">: 10.1123/jpah.2017-0570 . </w:t>
            </w:r>
            <w:r w:rsidRPr="00FD2C5C">
              <w:rPr>
                <w:u w:val="single"/>
              </w:rPr>
              <w:t>Impact Factor: 1.993</w:t>
            </w:r>
            <w:r w:rsidR="00122F82" w:rsidRPr="00FD2C5C">
              <w:rPr>
                <w:u w:val="single"/>
              </w:rPr>
              <w:t>, Citations: 5</w:t>
            </w:r>
          </w:p>
          <w:p w:rsidR="00200D7D" w:rsidRPr="004B525E" w:rsidRDefault="00200D7D"/>
        </w:tc>
      </w:tr>
      <w:tr w:rsidR="00200D7D" w:rsidRPr="004B525E" w:rsidTr="008C5A80">
        <w:trPr>
          <w:gridAfter w:val="1"/>
          <w:wAfter w:w="176" w:type="dxa"/>
        </w:trPr>
        <w:tc>
          <w:tcPr>
            <w:tcW w:w="9420" w:type="dxa"/>
            <w:gridSpan w:val="17"/>
          </w:tcPr>
          <w:p w:rsidR="00200D7D" w:rsidRPr="004B525E" w:rsidRDefault="00200D7D" w:rsidP="00200D7D">
            <w:pPr>
              <w:pStyle w:val="ListParagraph"/>
              <w:numPr>
                <w:ilvl w:val="0"/>
                <w:numId w:val="9"/>
              </w:numPr>
            </w:pPr>
            <w:r w:rsidRPr="004B525E">
              <w:t xml:space="preserve">*Shaikh, H. M., </w:t>
            </w:r>
            <w:r w:rsidRPr="004B525E">
              <w:rPr>
                <w:b/>
              </w:rPr>
              <w:t>Patterson, M. S.</w:t>
            </w:r>
            <w:r w:rsidRPr="004B525E">
              <w:t xml:space="preserve">, Lanning, B., </w:t>
            </w:r>
            <w:proofErr w:type="spellStart"/>
            <w:r w:rsidRPr="004B525E">
              <w:t>Umstattd</w:t>
            </w:r>
            <w:proofErr w:type="spellEnd"/>
            <w:r w:rsidRPr="004B525E">
              <w:t xml:space="preserve"> Meyer, M. R., &amp; *Patterson, C. A. (2018). Assessing college students' use of campus recreation facilities through individual and environmental factors. </w:t>
            </w:r>
            <w:r w:rsidRPr="004B525E">
              <w:rPr>
                <w:i/>
              </w:rPr>
              <w:t>Recreational Sports Journal</w:t>
            </w:r>
            <w:r w:rsidRPr="004B525E">
              <w:t xml:space="preserve">, </w:t>
            </w:r>
            <w:r w:rsidRPr="004B525E">
              <w:rPr>
                <w:i/>
              </w:rPr>
              <w:t>42</w:t>
            </w:r>
            <w:r w:rsidRPr="004B525E">
              <w:t xml:space="preserve">(2), 145-159. </w:t>
            </w:r>
            <w:proofErr w:type="spellStart"/>
            <w:proofErr w:type="gramStart"/>
            <w:r w:rsidRPr="004B525E">
              <w:t>doi</w:t>
            </w:r>
            <w:proofErr w:type="spellEnd"/>
            <w:proofErr w:type="gramEnd"/>
            <w:r w:rsidRPr="004B525E">
              <w:t xml:space="preserve">: 10.1123/rsj.2017-0033. </w:t>
            </w:r>
            <w:r w:rsidRPr="00FD2C5C">
              <w:rPr>
                <w:u w:val="single"/>
              </w:rPr>
              <w:t>Impact Factor: n/a (45% rejection rate, indexed in 2020)</w:t>
            </w:r>
            <w:r w:rsidR="00122F82" w:rsidRPr="00FD2C5C">
              <w:rPr>
                <w:u w:val="single"/>
              </w:rPr>
              <w:t>, Citations: 4</w:t>
            </w:r>
          </w:p>
        </w:tc>
      </w:tr>
      <w:tr w:rsidR="00794311" w:rsidRPr="004B525E" w:rsidTr="008C5A80">
        <w:trPr>
          <w:gridAfter w:val="1"/>
          <w:wAfter w:w="176" w:type="dxa"/>
        </w:trPr>
        <w:tc>
          <w:tcPr>
            <w:tcW w:w="9420" w:type="dxa"/>
            <w:gridSpan w:val="17"/>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4B525E" w:rsidRDefault="008B73D9">
            <w:r w:rsidRPr="00610F03">
              <w:rPr>
                <w:sz w:val="28"/>
              </w:rPr>
              <w:t>2017</w:t>
            </w:r>
          </w:p>
        </w:tc>
      </w:tr>
      <w:tr w:rsidR="00200D7D" w:rsidRPr="004B525E" w:rsidTr="008C5A80">
        <w:trPr>
          <w:gridAfter w:val="1"/>
          <w:wAfter w:w="176" w:type="dxa"/>
        </w:trPr>
        <w:tc>
          <w:tcPr>
            <w:tcW w:w="9420" w:type="dxa"/>
            <w:gridSpan w:val="17"/>
            <w:tcBorders>
              <w:top w:val="dotted" w:sz="4" w:space="0" w:color="auto"/>
            </w:tcBorders>
          </w:tcPr>
          <w:p w:rsidR="00200D7D" w:rsidRPr="004B525E" w:rsidRDefault="00200D7D" w:rsidP="00200D7D">
            <w:pPr>
              <w:pStyle w:val="ListParagraph"/>
              <w:numPr>
                <w:ilvl w:val="0"/>
                <w:numId w:val="10"/>
              </w:numPr>
            </w:pPr>
            <w:r w:rsidRPr="004B525E">
              <w:rPr>
                <w:b/>
              </w:rPr>
              <w:t>Patterson, M. S.,</w:t>
            </w:r>
            <w:r w:rsidRPr="004B525E">
              <w:t xml:space="preserve"> &amp; Goodson, P. (2017). Using social network analysis to better understand compulsive exercise behavior among a sample of sorority members. </w:t>
            </w:r>
            <w:r w:rsidRPr="004B525E">
              <w:rPr>
                <w:i/>
                <w:iCs/>
              </w:rPr>
              <w:t>Journal of Physical Activity and Health.</w:t>
            </w:r>
            <w:r w:rsidRPr="004B525E">
              <w:t xml:space="preserve"> </w:t>
            </w:r>
            <w:r w:rsidRPr="004B525E">
              <w:rPr>
                <w:i/>
              </w:rPr>
              <w:t>14</w:t>
            </w:r>
            <w:r w:rsidRPr="004B525E">
              <w:t xml:space="preserve">(5), 360-367. </w:t>
            </w:r>
            <w:proofErr w:type="spellStart"/>
            <w:proofErr w:type="gramStart"/>
            <w:r w:rsidRPr="004B525E">
              <w:t>doi</w:t>
            </w:r>
            <w:proofErr w:type="spellEnd"/>
            <w:proofErr w:type="gramEnd"/>
            <w:r w:rsidRPr="004B525E">
              <w:t xml:space="preserve">: 10.1123/jpah.2016-0336. </w:t>
            </w:r>
            <w:r w:rsidRPr="00FD2C5C">
              <w:rPr>
                <w:u w:val="single"/>
              </w:rPr>
              <w:t>Impact Factor: 1.993</w:t>
            </w:r>
            <w:r w:rsidR="00122F82" w:rsidRPr="00FD2C5C">
              <w:rPr>
                <w:u w:val="single"/>
              </w:rPr>
              <w:t>, Citations: 8</w:t>
            </w:r>
          </w:p>
          <w:p w:rsidR="00200D7D" w:rsidRPr="004B525E" w:rsidRDefault="00200D7D"/>
        </w:tc>
      </w:tr>
      <w:tr w:rsidR="00200D7D" w:rsidRPr="004B525E" w:rsidTr="008C5A80">
        <w:trPr>
          <w:gridAfter w:val="1"/>
          <w:wAfter w:w="176" w:type="dxa"/>
        </w:trPr>
        <w:tc>
          <w:tcPr>
            <w:tcW w:w="9420" w:type="dxa"/>
            <w:gridSpan w:val="17"/>
          </w:tcPr>
          <w:p w:rsidR="00200D7D" w:rsidRPr="004B525E" w:rsidRDefault="00200D7D" w:rsidP="00200D7D">
            <w:pPr>
              <w:numPr>
                <w:ilvl w:val="0"/>
                <w:numId w:val="10"/>
              </w:numPr>
            </w:pPr>
            <w:r w:rsidRPr="004B525E">
              <w:t xml:space="preserve">Walsh, S. M., </w:t>
            </w:r>
            <w:proofErr w:type="spellStart"/>
            <w:r w:rsidRPr="004B525E">
              <w:t>Umstattd</w:t>
            </w:r>
            <w:proofErr w:type="spellEnd"/>
            <w:r w:rsidRPr="004B525E">
              <w:t xml:space="preserve"> Meyer, M. R., Gamble, A., </w:t>
            </w:r>
            <w:r w:rsidRPr="004B525E">
              <w:rPr>
                <w:b/>
              </w:rPr>
              <w:t xml:space="preserve">Patterson, M. S., </w:t>
            </w:r>
            <w:r w:rsidRPr="004B525E">
              <w:t xml:space="preserve">&amp; Moore, J. B. (2017). A systematic review of rural, theory-based physical activity interventions. </w:t>
            </w:r>
            <w:r w:rsidRPr="004B525E">
              <w:rPr>
                <w:i/>
              </w:rPr>
              <w:t>American Journal of Health Behavior, 41</w:t>
            </w:r>
            <w:r w:rsidRPr="004B525E">
              <w:t xml:space="preserve">(3), 248-258. </w:t>
            </w:r>
            <w:proofErr w:type="spellStart"/>
            <w:proofErr w:type="gramStart"/>
            <w:r w:rsidRPr="004B525E">
              <w:t>doi</w:t>
            </w:r>
            <w:proofErr w:type="spellEnd"/>
            <w:proofErr w:type="gramEnd"/>
            <w:r w:rsidRPr="004B525E">
              <w:t xml:space="preserve">: </w:t>
            </w:r>
            <w:hyperlink r:id="rId7" w:history="1">
              <w:r w:rsidRPr="00FD2C5C">
                <w:rPr>
                  <w:rStyle w:val="Hyperlink"/>
                  <w:color w:val="auto"/>
                  <w:u w:val="none"/>
                </w:rPr>
                <w:t>10.5993/AJHB.41.3.4</w:t>
              </w:r>
            </w:hyperlink>
            <w:r w:rsidRPr="00FD2C5C">
              <w:t xml:space="preserve">. </w:t>
            </w:r>
            <w:r w:rsidRPr="00FD2C5C">
              <w:rPr>
                <w:u w:val="single"/>
              </w:rPr>
              <w:t>Impact Factor: 1.224</w:t>
            </w:r>
            <w:r w:rsidR="00122F82" w:rsidRPr="00FD2C5C">
              <w:rPr>
                <w:u w:val="single"/>
              </w:rPr>
              <w:t>, Citations: 5</w:t>
            </w:r>
          </w:p>
          <w:p w:rsidR="00200D7D" w:rsidRPr="004B525E" w:rsidRDefault="00200D7D"/>
        </w:tc>
      </w:tr>
      <w:tr w:rsidR="008B73D9" w:rsidRPr="004B525E" w:rsidTr="008C5A80">
        <w:trPr>
          <w:gridAfter w:val="1"/>
          <w:wAfter w:w="176" w:type="dxa"/>
        </w:trPr>
        <w:tc>
          <w:tcPr>
            <w:tcW w:w="9420" w:type="dxa"/>
            <w:gridSpan w:val="17"/>
          </w:tcPr>
          <w:p w:rsidR="008B73D9" w:rsidRPr="004B525E" w:rsidRDefault="007B04F1" w:rsidP="00200D7D">
            <w:pPr>
              <w:pStyle w:val="ListParagraph"/>
              <w:numPr>
                <w:ilvl w:val="0"/>
                <w:numId w:val="10"/>
              </w:numPr>
            </w:pPr>
            <w:r w:rsidRPr="004B525E">
              <w:rPr>
                <w:b/>
              </w:rPr>
              <w:t>Patterson, M. S.</w:t>
            </w:r>
            <w:r w:rsidRPr="004B525E">
              <w:t>, Patterson, C. A., Walsh, S. M., &amp; *</w:t>
            </w:r>
            <w:proofErr w:type="spellStart"/>
            <w:r w:rsidRPr="004B525E">
              <w:t>Bernhart</w:t>
            </w:r>
            <w:proofErr w:type="spellEnd"/>
            <w:r w:rsidRPr="004B525E">
              <w:t xml:space="preserve">, J. A. (2017). A five-year evaluation of the </w:t>
            </w:r>
            <w:proofErr w:type="spellStart"/>
            <w:r w:rsidRPr="004B525E">
              <w:t>BEarFIT</w:t>
            </w:r>
            <w:proofErr w:type="spellEnd"/>
            <w:r w:rsidRPr="004B525E">
              <w:t xml:space="preserve"> worksite physical activity program. </w:t>
            </w:r>
            <w:r w:rsidRPr="004B525E">
              <w:rPr>
                <w:i/>
              </w:rPr>
              <w:t xml:space="preserve">Occupational Medicine &amp; Health Affairs. </w:t>
            </w:r>
            <w:r w:rsidRPr="004B525E">
              <w:rPr>
                <w:i/>
                <w:iCs/>
              </w:rPr>
              <w:t>5</w:t>
            </w:r>
            <w:r w:rsidRPr="004B525E">
              <w:t xml:space="preserve">(3):308. </w:t>
            </w:r>
            <w:proofErr w:type="spellStart"/>
            <w:proofErr w:type="gramStart"/>
            <w:r w:rsidRPr="004B525E">
              <w:t>doi</w:t>
            </w:r>
            <w:proofErr w:type="spellEnd"/>
            <w:proofErr w:type="gramEnd"/>
            <w:r w:rsidRPr="004B525E">
              <w:t xml:space="preserve">: 10.4172/2329-6879.1000308. </w:t>
            </w:r>
            <w:r w:rsidRPr="00FD2C5C">
              <w:rPr>
                <w:u w:val="single"/>
              </w:rPr>
              <w:t>Impact Factor: 0.830</w:t>
            </w:r>
          </w:p>
        </w:tc>
      </w:tr>
      <w:tr w:rsidR="00794311" w:rsidRPr="004B525E" w:rsidTr="008C5A80">
        <w:trPr>
          <w:gridAfter w:val="1"/>
          <w:wAfter w:w="176" w:type="dxa"/>
        </w:trPr>
        <w:tc>
          <w:tcPr>
            <w:tcW w:w="9420" w:type="dxa"/>
            <w:gridSpan w:val="17"/>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4B525E" w:rsidRDefault="008B73D9">
            <w:r w:rsidRPr="00610F03">
              <w:rPr>
                <w:sz w:val="28"/>
              </w:rPr>
              <w:t>2016</w:t>
            </w:r>
          </w:p>
        </w:tc>
      </w:tr>
      <w:tr w:rsidR="00200D7D" w:rsidRPr="004B525E" w:rsidTr="008C5A80">
        <w:trPr>
          <w:gridAfter w:val="1"/>
          <w:wAfter w:w="176" w:type="dxa"/>
        </w:trPr>
        <w:tc>
          <w:tcPr>
            <w:tcW w:w="9420" w:type="dxa"/>
            <w:gridSpan w:val="17"/>
            <w:tcBorders>
              <w:top w:val="dotted" w:sz="4" w:space="0" w:color="auto"/>
            </w:tcBorders>
          </w:tcPr>
          <w:p w:rsidR="00200D7D" w:rsidRPr="004B525E" w:rsidRDefault="00200D7D" w:rsidP="00200D7D">
            <w:pPr>
              <w:pStyle w:val="ListParagraph"/>
              <w:numPr>
                <w:ilvl w:val="0"/>
                <w:numId w:val="11"/>
              </w:numPr>
            </w:pPr>
            <w:proofErr w:type="spellStart"/>
            <w:r w:rsidRPr="004B525E">
              <w:t>Umstattd</w:t>
            </w:r>
            <w:proofErr w:type="spellEnd"/>
            <w:r w:rsidRPr="004B525E">
              <w:t xml:space="preserve"> Meyer M. R., Perry C. K., Sumrall J., </w:t>
            </w:r>
            <w:r w:rsidRPr="004B525E">
              <w:rPr>
                <w:b/>
              </w:rPr>
              <w:t>Patterson M. S.,</w:t>
            </w:r>
            <w:r w:rsidRPr="004B525E">
              <w:t xml:space="preserve"> Walsh S. M., </w:t>
            </w:r>
            <w:proofErr w:type="spellStart"/>
            <w:r w:rsidRPr="004B525E">
              <w:t>Clendennen</w:t>
            </w:r>
            <w:proofErr w:type="spellEnd"/>
            <w:r w:rsidRPr="004B525E">
              <w:t xml:space="preserve"> S. L., Hooker S. P., </w:t>
            </w:r>
            <w:proofErr w:type="spellStart"/>
            <w:r w:rsidRPr="004B525E">
              <w:t>Evenson</w:t>
            </w:r>
            <w:proofErr w:type="spellEnd"/>
            <w:r w:rsidRPr="004B525E">
              <w:t xml:space="preserve"> K. R., Goins K. V., Heinrich K., O’Hara Tompkins N., </w:t>
            </w:r>
            <w:proofErr w:type="spellStart"/>
            <w:r w:rsidRPr="004B525E">
              <w:t>Eyler</w:t>
            </w:r>
            <w:proofErr w:type="spellEnd"/>
            <w:r w:rsidRPr="004B525E">
              <w:t xml:space="preserve"> A. A., Jones S., </w:t>
            </w:r>
            <w:proofErr w:type="spellStart"/>
            <w:r w:rsidRPr="004B525E">
              <w:t>Tabak</w:t>
            </w:r>
            <w:proofErr w:type="spellEnd"/>
            <w:r w:rsidRPr="004B525E">
              <w:t xml:space="preserve"> R., &amp; </w:t>
            </w:r>
            <w:proofErr w:type="spellStart"/>
            <w:r w:rsidRPr="004B525E">
              <w:t>Valko</w:t>
            </w:r>
            <w:proofErr w:type="spellEnd"/>
            <w:r w:rsidRPr="004B525E">
              <w:t xml:space="preserve"> C. (2016) Physical activity-related policy and environmental strategies to prevent obesity in rural communities: A systematic review of the literature, 2002-2013. </w:t>
            </w:r>
            <w:r w:rsidRPr="004B525E">
              <w:rPr>
                <w:i/>
              </w:rPr>
              <w:t>Preventing Chronic Disease</w:t>
            </w:r>
            <w:r w:rsidRPr="004B525E">
              <w:rPr>
                <w:i/>
                <w:iCs/>
              </w:rPr>
              <w:t>, 13</w:t>
            </w:r>
            <w:r w:rsidRPr="004B525E">
              <w:t xml:space="preserve">(E03). </w:t>
            </w:r>
            <w:proofErr w:type="spellStart"/>
            <w:proofErr w:type="gramStart"/>
            <w:r w:rsidRPr="004B525E">
              <w:t>doi</w:t>
            </w:r>
            <w:proofErr w:type="spellEnd"/>
            <w:proofErr w:type="gramEnd"/>
            <w:r w:rsidRPr="004B525E">
              <w:t xml:space="preserve">: 10.5888/pcd13.150406. </w:t>
            </w:r>
            <w:r w:rsidRPr="00FD2C5C">
              <w:rPr>
                <w:u w:val="single"/>
              </w:rPr>
              <w:t>Impact Factor: 2.144</w:t>
            </w:r>
            <w:r w:rsidR="008C7C64">
              <w:rPr>
                <w:u w:val="single"/>
              </w:rPr>
              <w:t>, Citations: 58</w:t>
            </w:r>
          </w:p>
          <w:p w:rsidR="00200D7D" w:rsidRPr="004B525E" w:rsidRDefault="00200D7D"/>
        </w:tc>
      </w:tr>
      <w:tr w:rsidR="008B73D9" w:rsidRPr="004B525E" w:rsidTr="008C5A80">
        <w:trPr>
          <w:gridAfter w:val="1"/>
          <w:wAfter w:w="176" w:type="dxa"/>
        </w:trPr>
        <w:tc>
          <w:tcPr>
            <w:tcW w:w="9420" w:type="dxa"/>
            <w:gridSpan w:val="17"/>
          </w:tcPr>
          <w:p w:rsidR="008B73D9" w:rsidRPr="004B525E" w:rsidRDefault="007B04F1" w:rsidP="00200D7D">
            <w:pPr>
              <w:pStyle w:val="ListParagraph"/>
              <w:numPr>
                <w:ilvl w:val="0"/>
                <w:numId w:val="11"/>
              </w:numPr>
            </w:pPr>
            <w:proofErr w:type="spellStart"/>
            <w:r w:rsidRPr="004B525E">
              <w:t>Umstattd</w:t>
            </w:r>
            <w:proofErr w:type="spellEnd"/>
            <w:r w:rsidRPr="004B525E">
              <w:t xml:space="preserve"> Meyer, M. R., </w:t>
            </w:r>
            <w:r w:rsidRPr="004B525E">
              <w:rPr>
                <w:b/>
              </w:rPr>
              <w:t>Patterson, M. S.,</w:t>
            </w:r>
            <w:r w:rsidRPr="004B525E">
              <w:t xml:space="preserve"> </w:t>
            </w:r>
            <w:proofErr w:type="spellStart"/>
            <w:r w:rsidRPr="004B525E">
              <w:t>Fuhrmeister</w:t>
            </w:r>
            <w:proofErr w:type="spellEnd"/>
            <w:r w:rsidRPr="004B525E">
              <w:t xml:space="preserve"> </w:t>
            </w:r>
            <w:proofErr w:type="spellStart"/>
            <w:r w:rsidRPr="004B525E">
              <w:t>Daughtery</w:t>
            </w:r>
            <w:proofErr w:type="spellEnd"/>
            <w:r w:rsidRPr="004B525E">
              <w:t xml:space="preserve">, M., Von </w:t>
            </w:r>
            <w:proofErr w:type="spellStart"/>
            <w:r w:rsidRPr="004B525E">
              <w:t>Ahn</w:t>
            </w:r>
            <w:proofErr w:type="spellEnd"/>
            <w:r w:rsidRPr="004B525E">
              <w:t xml:space="preserve">, K., Bowden, R. G., </w:t>
            </w:r>
            <w:proofErr w:type="spellStart"/>
            <w:r w:rsidRPr="004B525E">
              <w:t>Beaujean</w:t>
            </w:r>
            <w:proofErr w:type="spellEnd"/>
            <w:r w:rsidRPr="004B525E">
              <w:t xml:space="preserve">, A. A., &amp; Wilson, R. L. (2016). Is physical activity self-efficacy for patients with end-stage renal disease meaningful? </w:t>
            </w:r>
            <w:r w:rsidRPr="004B525E">
              <w:rPr>
                <w:i/>
                <w:iCs/>
              </w:rPr>
              <w:t>Journal of Acute Care Physical Therapy, 7</w:t>
            </w:r>
            <w:r w:rsidRPr="004B525E">
              <w:t xml:space="preserve">(2): 65-75. </w:t>
            </w:r>
            <w:proofErr w:type="spellStart"/>
            <w:proofErr w:type="gramStart"/>
            <w:r w:rsidRPr="004B525E">
              <w:t>doi</w:t>
            </w:r>
            <w:proofErr w:type="spellEnd"/>
            <w:proofErr w:type="gramEnd"/>
            <w:r w:rsidRPr="004B525E">
              <w:t xml:space="preserve">: 10.1097/JAT.0000000000000028. </w:t>
            </w:r>
            <w:r w:rsidRPr="00FD2C5C">
              <w:rPr>
                <w:u w:val="single"/>
              </w:rPr>
              <w:t>Impact Factor: n/a</w:t>
            </w:r>
            <w:r w:rsidR="00122F82" w:rsidRPr="00FD2C5C">
              <w:rPr>
                <w:u w:val="single"/>
              </w:rPr>
              <w:t>, Citations: 1</w:t>
            </w:r>
          </w:p>
        </w:tc>
      </w:tr>
      <w:tr w:rsidR="00794311" w:rsidRPr="004B525E" w:rsidTr="008C5A80">
        <w:trPr>
          <w:gridAfter w:val="1"/>
          <w:wAfter w:w="176" w:type="dxa"/>
        </w:trPr>
        <w:tc>
          <w:tcPr>
            <w:tcW w:w="9420" w:type="dxa"/>
            <w:gridSpan w:val="17"/>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4B525E" w:rsidRDefault="008B73D9">
            <w:r w:rsidRPr="00610F03">
              <w:rPr>
                <w:sz w:val="28"/>
              </w:rPr>
              <w:t>2015</w:t>
            </w:r>
          </w:p>
        </w:tc>
      </w:tr>
      <w:tr w:rsidR="007C1DF2" w:rsidRPr="004B525E" w:rsidTr="008C5A80">
        <w:trPr>
          <w:gridAfter w:val="1"/>
          <w:wAfter w:w="176" w:type="dxa"/>
        </w:trPr>
        <w:tc>
          <w:tcPr>
            <w:tcW w:w="9420" w:type="dxa"/>
            <w:gridSpan w:val="17"/>
            <w:tcBorders>
              <w:top w:val="dotted" w:sz="4" w:space="0" w:color="auto"/>
            </w:tcBorders>
          </w:tcPr>
          <w:p w:rsidR="007C1DF2" w:rsidRPr="004B525E" w:rsidRDefault="007C1DF2" w:rsidP="007C1DF2">
            <w:pPr>
              <w:pStyle w:val="ListParagraph"/>
              <w:numPr>
                <w:ilvl w:val="0"/>
                <w:numId w:val="12"/>
              </w:numPr>
            </w:pPr>
            <w:r w:rsidRPr="004B525E">
              <w:rPr>
                <w:b/>
              </w:rPr>
              <w:t xml:space="preserve">Patterson, M. S., </w:t>
            </w:r>
            <w:proofErr w:type="spellStart"/>
            <w:r w:rsidRPr="004B525E">
              <w:t>Umstattd</w:t>
            </w:r>
            <w:proofErr w:type="spellEnd"/>
            <w:r w:rsidRPr="004B525E">
              <w:t xml:space="preserve"> Meyer, M. R., &amp; </w:t>
            </w:r>
            <w:proofErr w:type="spellStart"/>
            <w:r w:rsidRPr="004B525E">
              <w:t>Beville</w:t>
            </w:r>
            <w:proofErr w:type="spellEnd"/>
            <w:r w:rsidRPr="004B525E">
              <w:t xml:space="preserve">, J. M. (2015).  Potential predictors of college women meeting strength training recommendations: Application of the integrated behavioral </w:t>
            </w:r>
            <w:r w:rsidRPr="004B525E">
              <w:lastRenderedPageBreak/>
              <w:t xml:space="preserve">model. </w:t>
            </w:r>
            <w:r w:rsidRPr="004B525E">
              <w:rPr>
                <w:i/>
              </w:rPr>
              <w:t>Journal of Physical Activity and Health</w:t>
            </w:r>
            <w:r w:rsidRPr="004B525E">
              <w:t xml:space="preserve">, </w:t>
            </w:r>
            <w:r w:rsidRPr="004B525E">
              <w:rPr>
                <w:i/>
              </w:rPr>
              <w:t>12</w:t>
            </w:r>
            <w:r w:rsidRPr="004B525E">
              <w:t xml:space="preserve">(7). </w:t>
            </w:r>
            <w:proofErr w:type="spellStart"/>
            <w:proofErr w:type="gramStart"/>
            <w:r w:rsidRPr="004B525E">
              <w:t>doi</w:t>
            </w:r>
            <w:proofErr w:type="spellEnd"/>
            <w:proofErr w:type="gramEnd"/>
            <w:r w:rsidRPr="004B525E">
              <w:t xml:space="preserve">: 10.1123/jpah.2014-0026. </w:t>
            </w:r>
            <w:r w:rsidRPr="00FD2C5C">
              <w:rPr>
                <w:u w:val="single"/>
              </w:rPr>
              <w:t>Impact Factor: 1.993</w:t>
            </w:r>
            <w:r w:rsidR="00122F82" w:rsidRPr="00FD2C5C">
              <w:rPr>
                <w:u w:val="single"/>
              </w:rPr>
              <w:t>, Citations: 14</w:t>
            </w:r>
          </w:p>
          <w:p w:rsidR="007C1DF2" w:rsidRPr="004B525E" w:rsidRDefault="007C1DF2"/>
        </w:tc>
      </w:tr>
      <w:tr w:rsidR="008B73D9" w:rsidRPr="004B525E" w:rsidTr="008C5A80">
        <w:trPr>
          <w:gridAfter w:val="1"/>
          <w:wAfter w:w="176" w:type="dxa"/>
        </w:trPr>
        <w:tc>
          <w:tcPr>
            <w:tcW w:w="9420" w:type="dxa"/>
            <w:gridSpan w:val="17"/>
          </w:tcPr>
          <w:p w:rsidR="008B73D9" w:rsidRPr="004B525E" w:rsidRDefault="007B04F1" w:rsidP="00FD2C5C">
            <w:pPr>
              <w:pStyle w:val="ListParagraph"/>
              <w:numPr>
                <w:ilvl w:val="0"/>
                <w:numId w:val="12"/>
              </w:numPr>
            </w:pPr>
            <w:r w:rsidRPr="004B525E">
              <w:rPr>
                <w:b/>
              </w:rPr>
              <w:lastRenderedPageBreak/>
              <w:t xml:space="preserve">Patterson, M. S., </w:t>
            </w:r>
            <w:proofErr w:type="spellStart"/>
            <w:r w:rsidRPr="004B525E">
              <w:t>Amuta</w:t>
            </w:r>
            <w:proofErr w:type="spellEnd"/>
            <w:r w:rsidRPr="004B525E">
              <w:t xml:space="preserve">, A. O., </w:t>
            </w:r>
            <w:proofErr w:type="spellStart"/>
            <w:r w:rsidRPr="004B525E">
              <w:t>McKyer</w:t>
            </w:r>
            <w:proofErr w:type="spellEnd"/>
            <w:r w:rsidRPr="004B525E">
              <w:t xml:space="preserve">, E. L. J., </w:t>
            </w:r>
            <w:proofErr w:type="spellStart"/>
            <w:r w:rsidRPr="004B525E">
              <w:t>McWhinney</w:t>
            </w:r>
            <w:proofErr w:type="spellEnd"/>
            <w:r w:rsidRPr="004B525E">
              <w:t xml:space="preserve">, S. L., </w:t>
            </w:r>
            <w:proofErr w:type="spellStart"/>
            <w:r w:rsidRPr="004B525E">
              <w:t>Outley</w:t>
            </w:r>
            <w:proofErr w:type="spellEnd"/>
            <w:r w:rsidRPr="004B525E">
              <w:t xml:space="preserve">, C., &amp; </w:t>
            </w:r>
            <w:proofErr w:type="spellStart"/>
            <w:r w:rsidRPr="004B525E">
              <w:t>Tisone</w:t>
            </w:r>
            <w:proofErr w:type="spellEnd"/>
            <w:r w:rsidRPr="004B525E">
              <w:t xml:space="preserve">, C. A. (2015). The physical activity environment among rural, low-income children. </w:t>
            </w:r>
            <w:r w:rsidRPr="004B525E">
              <w:rPr>
                <w:i/>
              </w:rPr>
              <w:t>Health Behavior and Policy Review, 2</w:t>
            </w:r>
            <w:r w:rsidRPr="004B525E">
              <w:t xml:space="preserve">(6), 461-469. </w:t>
            </w:r>
            <w:proofErr w:type="spellStart"/>
            <w:r w:rsidRPr="004B525E">
              <w:t>doi</w:t>
            </w:r>
            <w:proofErr w:type="spellEnd"/>
            <w:r w:rsidRPr="004B525E">
              <w:t xml:space="preserve">: </w:t>
            </w:r>
            <w:hyperlink r:id="rId8" w:history="1">
              <w:r w:rsidRPr="00FD2C5C">
                <w:rPr>
                  <w:rStyle w:val="Hyperlink"/>
                  <w:color w:val="auto"/>
                  <w:u w:val="none"/>
                </w:rPr>
                <w:t>10.14485/HBPR.2.6.6</w:t>
              </w:r>
            </w:hyperlink>
            <w:r w:rsidRPr="004B525E">
              <w:t xml:space="preserve"> </w:t>
            </w:r>
            <w:r w:rsidRPr="00FD2C5C">
              <w:rPr>
                <w:u w:val="single"/>
              </w:rPr>
              <w:t>Impact Factor: n/a</w:t>
            </w:r>
            <w:r w:rsidRPr="004B525E">
              <w:t xml:space="preserve"> </w:t>
            </w:r>
          </w:p>
        </w:tc>
      </w:tr>
      <w:tr w:rsidR="00794311" w:rsidRPr="004B525E" w:rsidTr="008C5A80">
        <w:trPr>
          <w:gridAfter w:val="1"/>
          <w:wAfter w:w="176" w:type="dxa"/>
        </w:trPr>
        <w:tc>
          <w:tcPr>
            <w:tcW w:w="9420" w:type="dxa"/>
            <w:gridSpan w:val="17"/>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4B525E" w:rsidRDefault="008B73D9">
            <w:r w:rsidRPr="00610F03">
              <w:rPr>
                <w:sz w:val="28"/>
              </w:rPr>
              <w:t>2014</w:t>
            </w:r>
          </w:p>
        </w:tc>
      </w:tr>
      <w:tr w:rsidR="008B73D9" w:rsidRPr="004B525E" w:rsidTr="008C5A80">
        <w:trPr>
          <w:gridAfter w:val="1"/>
          <w:wAfter w:w="176" w:type="dxa"/>
        </w:trPr>
        <w:tc>
          <w:tcPr>
            <w:tcW w:w="9420" w:type="dxa"/>
            <w:gridSpan w:val="17"/>
            <w:tcBorders>
              <w:top w:val="dotted" w:sz="4" w:space="0" w:color="auto"/>
            </w:tcBorders>
          </w:tcPr>
          <w:p w:rsidR="008B73D9" w:rsidRPr="004B525E" w:rsidRDefault="007B04F1" w:rsidP="007C1DF2">
            <w:pPr>
              <w:pStyle w:val="ListParagraph"/>
              <w:numPr>
                <w:ilvl w:val="0"/>
                <w:numId w:val="32"/>
              </w:numPr>
              <w:rPr>
                <w:b/>
              </w:rPr>
            </w:pPr>
            <w:r w:rsidRPr="004B525E">
              <w:rPr>
                <w:b/>
              </w:rPr>
              <w:t>Patterson, M. S.,</w:t>
            </w:r>
            <w:r w:rsidRPr="004B525E">
              <w:t xml:space="preserve"> </w:t>
            </w:r>
            <w:proofErr w:type="spellStart"/>
            <w:r w:rsidRPr="004B525E">
              <w:t>Umstattd</w:t>
            </w:r>
            <w:proofErr w:type="spellEnd"/>
            <w:r w:rsidRPr="004B525E">
              <w:t xml:space="preserve"> Meyer, M. R., </w:t>
            </w:r>
            <w:proofErr w:type="spellStart"/>
            <w:r w:rsidRPr="004B525E">
              <w:t>Beaujean</w:t>
            </w:r>
            <w:proofErr w:type="spellEnd"/>
            <w:r w:rsidRPr="004B525E">
              <w:t xml:space="preserve">, A. A., &amp; Bowden, R. G. (2014). Using the social cognitive theory to understand physical activity among dialysis patients. </w:t>
            </w:r>
            <w:r w:rsidRPr="004B525E">
              <w:rPr>
                <w:i/>
              </w:rPr>
              <w:t>Rehabilitation Psychology, 59</w:t>
            </w:r>
            <w:r w:rsidRPr="004B525E">
              <w:t xml:space="preserve">(3), 278-288. </w:t>
            </w:r>
            <w:proofErr w:type="spellStart"/>
            <w:proofErr w:type="gramStart"/>
            <w:r w:rsidRPr="004B525E">
              <w:t>doi</w:t>
            </w:r>
            <w:proofErr w:type="spellEnd"/>
            <w:proofErr w:type="gramEnd"/>
            <w:r w:rsidRPr="004B525E">
              <w:t xml:space="preserve">: 10.1037/a0037002. </w:t>
            </w:r>
            <w:r w:rsidRPr="00FD2C5C">
              <w:rPr>
                <w:u w:val="single"/>
              </w:rPr>
              <w:t>Impact Factor: 1.615</w:t>
            </w:r>
            <w:r w:rsidR="00122F82" w:rsidRPr="00FD2C5C">
              <w:rPr>
                <w:u w:val="single"/>
              </w:rPr>
              <w:t>, Citations: 26</w:t>
            </w:r>
          </w:p>
        </w:tc>
      </w:tr>
      <w:tr w:rsidR="00794311" w:rsidRPr="004B525E" w:rsidTr="008C5A80">
        <w:trPr>
          <w:gridAfter w:val="1"/>
          <w:wAfter w:w="176" w:type="dxa"/>
        </w:trPr>
        <w:tc>
          <w:tcPr>
            <w:tcW w:w="9420" w:type="dxa"/>
            <w:gridSpan w:val="17"/>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4B525E" w:rsidRDefault="008B73D9">
            <w:r w:rsidRPr="00610F03">
              <w:rPr>
                <w:sz w:val="28"/>
              </w:rPr>
              <w:t>2013</w:t>
            </w:r>
          </w:p>
        </w:tc>
      </w:tr>
      <w:tr w:rsidR="008B73D9" w:rsidRPr="004B525E" w:rsidTr="008C5A80">
        <w:trPr>
          <w:gridAfter w:val="1"/>
          <w:wAfter w:w="176" w:type="dxa"/>
        </w:trPr>
        <w:tc>
          <w:tcPr>
            <w:tcW w:w="9420" w:type="dxa"/>
            <w:gridSpan w:val="17"/>
            <w:tcBorders>
              <w:top w:val="dotted" w:sz="4" w:space="0" w:color="auto"/>
            </w:tcBorders>
          </w:tcPr>
          <w:p w:rsidR="008B73D9" w:rsidRPr="004B525E" w:rsidRDefault="007B04F1" w:rsidP="007C1DF2">
            <w:pPr>
              <w:pStyle w:val="ListParagraph"/>
              <w:numPr>
                <w:ilvl w:val="0"/>
                <w:numId w:val="33"/>
              </w:numPr>
              <w:rPr>
                <w:b/>
              </w:rPr>
            </w:pPr>
            <w:proofErr w:type="spellStart"/>
            <w:r w:rsidRPr="004B525E">
              <w:t>Umstattd</w:t>
            </w:r>
            <w:proofErr w:type="spellEnd"/>
            <w:r w:rsidRPr="004B525E">
              <w:t xml:space="preserve"> Meyer, M. R., Sharkey, J. R., </w:t>
            </w:r>
            <w:r w:rsidRPr="004B525E">
              <w:rPr>
                <w:b/>
              </w:rPr>
              <w:t>Patterson, M. S.,</w:t>
            </w:r>
            <w:r w:rsidRPr="004B525E">
              <w:t xml:space="preserve"> &amp; Dean W. R. (2013). Understanding contextual barriers, supports, and opportunities for physical activity among Mexican-origin children in Texas border </w:t>
            </w:r>
            <w:proofErr w:type="spellStart"/>
            <w:r w:rsidRPr="004B525E">
              <w:rPr>
                <w:i/>
              </w:rPr>
              <w:t>colonias</w:t>
            </w:r>
            <w:proofErr w:type="spellEnd"/>
            <w:r w:rsidRPr="004B525E">
              <w:t xml:space="preserve">: A descriptive study. </w:t>
            </w:r>
            <w:proofErr w:type="spellStart"/>
            <w:r w:rsidRPr="004B525E">
              <w:rPr>
                <w:i/>
              </w:rPr>
              <w:t>BioMed</w:t>
            </w:r>
            <w:proofErr w:type="spellEnd"/>
            <w:r w:rsidRPr="004B525E">
              <w:rPr>
                <w:i/>
              </w:rPr>
              <w:t xml:space="preserve"> Central Public Health</w:t>
            </w:r>
            <w:r w:rsidRPr="004B525E">
              <w:t xml:space="preserve">, 13:14. </w:t>
            </w:r>
            <w:proofErr w:type="gramStart"/>
            <w:r w:rsidRPr="004B525E">
              <w:t>doi:</w:t>
            </w:r>
            <w:proofErr w:type="gramEnd"/>
            <w:r w:rsidRPr="004B525E">
              <w:t xml:space="preserve">10.1186/1471-2458-13-14. </w:t>
            </w:r>
            <w:r w:rsidRPr="00FD2C5C">
              <w:rPr>
                <w:u w:val="single"/>
              </w:rPr>
              <w:t>Impact Factor: 1.198</w:t>
            </w:r>
            <w:r w:rsidR="00122F82" w:rsidRPr="00FD2C5C">
              <w:rPr>
                <w:u w:val="single"/>
              </w:rPr>
              <w:t>, Citations: 38</w:t>
            </w:r>
          </w:p>
        </w:tc>
      </w:tr>
      <w:tr w:rsidR="00794311" w:rsidRPr="004B525E" w:rsidTr="008C5A80">
        <w:trPr>
          <w:gridAfter w:val="1"/>
          <w:wAfter w:w="176" w:type="dxa"/>
        </w:trPr>
        <w:tc>
          <w:tcPr>
            <w:tcW w:w="9420" w:type="dxa"/>
            <w:gridSpan w:val="17"/>
            <w:tcBorders>
              <w:bottom w:val="single" w:sz="12" w:space="0" w:color="auto"/>
            </w:tcBorders>
          </w:tcPr>
          <w:p w:rsidR="00794311" w:rsidRPr="004B525E" w:rsidRDefault="00794311" w:rsidP="002105E9">
            <w:pPr>
              <w:jc w:val="center"/>
            </w:pPr>
          </w:p>
        </w:tc>
      </w:tr>
      <w:tr w:rsidR="008B73D9" w:rsidRPr="004B525E" w:rsidTr="008C5A80">
        <w:trPr>
          <w:gridAfter w:val="1"/>
          <w:wAfter w:w="176" w:type="dxa"/>
        </w:trPr>
        <w:tc>
          <w:tcPr>
            <w:tcW w:w="9420" w:type="dxa"/>
            <w:gridSpan w:val="17"/>
            <w:tcBorders>
              <w:top w:val="single" w:sz="12" w:space="0" w:color="auto"/>
              <w:bottom w:val="single" w:sz="12" w:space="0" w:color="auto"/>
            </w:tcBorders>
          </w:tcPr>
          <w:p w:rsidR="008B73D9" w:rsidRPr="004B525E" w:rsidRDefault="002105E9" w:rsidP="002105E9">
            <w:pPr>
              <w:jc w:val="center"/>
              <w:rPr>
                <w:b/>
              </w:rPr>
            </w:pPr>
            <w:r w:rsidRPr="00E25338">
              <w:rPr>
                <w:b/>
                <w:sz w:val="28"/>
              </w:rPr>
              <w:t>MANUSCRIPTS IN REVIEW</w:t>
            </w:r>
          </w:p>
        </w:tc>
      </w:tr>
      <w:tr w:rsidR="008B73D9" w:rsidRPr="004B525E" w:rsidTr="008C5A80">
        <w:trPr>
          <w:gridAfter w:val="1"/>
          <w:wAfter w:w="176" w:type="dxa"/>
        </w:trPr>
        <w:tc>
          <w:tcPr>
            <w:tcW w:w="9420" w:type="dxa"/>
            <w:gridSpan w:val="17"/>
            <w:tcBorders>
              <w:top w:val="single" w:sz="12" w:space="0" w:color="auto"/>
            </w:tcBorders>
          </w:tcPr>
          <w:p w:rsidR="00383377" w:rsidRPr="004B525E" w:rsidRDefault="00383377" w:rsidP="007B04F1">
            <w:pPr>
              <w:rPr>
                <w:b/>
              </w:rPr>
            </w:pPr>
          </w:p>
          <w:p w:rsidR="007B04F1" w:rsidRPr="004B525E" w:rsidRDefault="00FC03FD" w:rsidP="007B04F1">
            <w:pPr>
              <w:rPr>
                <w:b/>
              </w:rPr>
            </w:pPr>
            <w:r>
              <w:rPr>
                <w:b/>
              </w:rPr>
              <w:t>22</w:t>
            </w:r>
            <w:r w:rsidR="007B04F1" w:rsidRPr="004B525E">
              <w:rPr>
                <w:b/>
              </w:rPr>
              <w:t xml:space="preserve"> manuscripts in review</w:t>
            </w:r>
          </w:p>
          <w:p w:rsidR="007B04F1" w:rsidRPr="004B525E" w:rsidRDefault="007B04F1" w:rsidP="007B04F1">
            <w:r w:rsidRPr="004B525E">
              <w:t xml:space="preserve">     </w:t>
            </w:r>
            <w:r w:rsidR="008C40AC">
              <w:t>1</w:t>
            </w:r>
            <w:r w:rsidR="00FC03FD">
              <w:t>7</w:t>
            </w:r>
            <w:r w:rsidR="00B62DAA">
              <w:t xml:space="preserve"> (7</w:t>
            </w:r>
            <w:r w:rsidR="00FC03FD">
              <w:t>7</w:t>
            </w:r>
            <w:r w:rsidR="003620CD">
              <w:t>%) first authored (</w:t>
            </w:r>
            <w:r w:rsidR="003620CD" w:rsidRPr="000E3B05">
              <w:rPr>
                <w:i/>
              </w:rPr>
              <w:t>n</w:t>
            </w:r>
            <w:r w:rsidR="008C40AC">
              <w:t>=</w:t>
            </w:r>
            <w:r w:rsidR="005450AD">
              <w:t>6</w:t>
            </w:r>
            <w:r w:rsidRPr="004B525E">
              <w:t>) or student first authored (</w:t>
            </w:r>
            <w:r w:rsidRPr="000E3B05">
              <w:rPr>
                <w:i/>
              </w:rPr>
              <w:t>n</w:t>
            </w:r>
            <w:r w:rsidR="00FC03FD">
              <w:t>=11</w:t>
            </w:r>
            <w:r w:rsidRPr="004B525E">
              <w:t>)</w:t>
            </w:r>
          </w:p>
          <w:p w:rsidR="007B04F1" w:rsidRPr="004B525E" w:rsidRDefault="003620CD" w:rsidP="007B04F1">
            <w:r>
              <w:t xml:space="preserve">     </w:t>
            </w:r>
            <w:r w:rsidR="00FC03FD">
              <w:t>20</w:t>
            </w:r>
            <w:r w:rsidR="007B04F1" w:rsidRPr="004B525E">
              <w:t xml:space="preserve"> (</w:t>
            </w:r>
            <w:r w:rsidR="00FC03FD">
              <w:t>91</w:t>
            </w:r>
            <w:r w:rsidR="007B04F1" w:rsidRPr="004B525E">
              <w:t>%) include student authors</w:t>
            </w:r>
            <w:r w:rsidR="000E3B05">
              <w:t>; *indicates student authorship</w:t>
            </w:r>
          </w:p>
          <w:p w:rsidR="007B04F1" w:rsidRPr="004B525E" w:rsidRDefault="003620CD" w:rsidP="007B04F1">
            <w:r>
              <w:t xml:space="preserve">     </w:t>
            </w:r>
            <w:r w:rsidR="008C40AC">
              <w:t>1</w:t>
            </w:r>
            <w:r w:rsidR="00FC03FD">
              <w:t>5</w:t>
            </w:r>
            <w:r w:rsidR="005450AD">
              <w:t xml:space="preserve"> (6</w:t>
            </w:r>
            <w:r w:rsidR="00FC03FD">
              <w:t>8</w:t>
            </w:r>
            <w:r w:rsidR="007B04F1" w:rsidRPr="004B525E">
              <w:t>%) use social network analysis</w:t>
            </w:r>
          </w:p>
          <w:p w:rsidR="00794311" w:rsidRPr="004B525E" w:rsidRDefault="00794311" w:rsidP="000E3B05"/>
        </w:tc>
      </w:tr>
      <w:tr w:rsidR="00FC03FD" w:rsidRPr="004B525E" w:rsidTr="008C5A80">
        <w:trPr>
          <w:gridAfter w:val="1"/>
          <w:wAfter w:w="176" w:type="dxa"/>
        </w:trPr>
        <w:tc>
          <w:tcPr>
            <w:tcW w:w="9420" w:type="dxa"/>
            <w:gridSpan w:val="17"/>
          </w:tcPr>
          <w:p w:rsidR="00FC03FD" w:rsidRPr="00FC03FD" w:rsidRDefault="00FC03FD" w:rsidP="007C1DF2">
            <w:pPr>
              <w:numPr>
                <w:ilvl w:val="0"/>
                <w:numId w:val="15"/>
              </w:numPr>
              <w:rPr>
                <w:b/>
              </w:rPr>
            </w:pPr>
            <w:r>
              <w:t>*</w:t>
            </w:r>
            <w:proofErr w:type="spellStart"/>
            <w:r>
              <w:t>Prochnow</w:t>
            </w:r>
            <w:proofErr w:type="spellEnd"/>
            <w:r>
              <w:t xml:space="preserve">, T., </w:t>
            </w:r>
            <w:proofErr w:type="spellStart"/>
            <w:r>
              <w:t>Umstattd</w:t>
            </w:r>
            <w:proofErr w:type="spellEnd"/>
            <w:r>
              <w:t xml:space="preserve"> Meyer, M. R., </w:t>
            </w:r>
            <w:r>
              <w:rPr>
                <w:b/>
              </w:rPr>
              <w:t>Patterson, M. S.</w:t>
            </w:r>
            <w:r>
              <w:t xml:space="preserve">, McClendon, M., </w:t>
            </w:r>
            <w:proofErr w:type="spellStart"/>
            <w:r>
              <w:t>Trost</w:t>
            </w:r>
            <w:proofErr w:type="spellEnd"/>
            <w:r>
              <w:t xml:space="preserve">, S., Gomez, L., &amp; Sharkey, J. (in review). Papas </w:t>
            </w:r>
            <w:proofErr w:type="spellStart"/>
            <w:r>
              <w:t>Activos</w:t>
            </w:r>
            <w:proofErr w:type="spellEnd"/>
            <w:r>
              <w:t xml:space="preserve">: Associations between physical activity and personal networks among fathers living in Texas </w:t>
            </w:r>
            <w:proofErr w:type="spellStart"/>
            <w:r>
              <w:t>Colonias</w:t>
            </w:r>
            <w:proofErr w:type="spellEnd"/>
            <w:r>
              <w:t xml:space="preserve">. </w:t>
            </w:r>
            <w:r>
              <w:rPr>
                <w:i/>
              </w:rPr>
              <w:t xml:space="preserve">International Journal of Environmental Research and Public Health. </w:t>
            </w:r>
          </w:p>
          <w:p w:rsidR="00FC03FD" w:rsidRDefault="00FC03FD" w:rsidP="00FC03FD">
            <w:pPr>
              <w:ind w:left="360"/>
              <w:rPr>
                <w:b/>
              </w:rPr>
            </w:pPr>
          </w:p>
        </w:tc>
      </w:tr>
      <w:tr w:rsidR="008B67DC" w:rsidRPr="004B525E" w:rsidTr="008C5A80">
        <w:trPr>
          <w:gridAfter w:val="1"/>
          <w:wAfter w:w="176" w:type="dxa"/>
        </w:trPr>
        <w:tc>
          <w:tcPr>
            <w:tcW w:w="9420" w:type="dxa"/>
            <w:gridSpan w:val="17"/>
          </w:tcPr>
          <w:p w:rsidR="008B67DC" w:rsidRPr="008B67DC" w:rsidRDefault="008B67DC" w:rsidP="007C1DF2">
            <w:pPr>
              <w:numPr>
                <w:ilvl w:val="0"/>
                <w:numId w:val="15"/>
              </w:numPr>
              <w:rPr>
                <w:b/>
              </w:rPr>
            </w:pPr>
            <w:r>
              <w:rPr>
                <w:b/>
              </w:rPr>
              <w:t xml:space="preserve">Patterson, M. S. </w:t>
            </w:r>
            <w:r w:rsidR="005450AD">
              <w:rPr>
                <w:b/>
              </w:rPr>
              <w:t>*</w:t>
            </w:r>
            <w:proofErr w:type="spellStart"/>
            <w:r>
              <w:t>Amo</w:t>
            </w:r>
            <w:proofErr w:type="spellEnd"/>
            <w:r>
              <w:t xml:space="preserve">, C., </w:t>
            </w:r>
            <w:r w:rsidR="005450AD">
              <w:t>*</w:t>
            </w:r>
            <w:proofErr w:type="spellStart"/>
            <w:r>
              <w:t>Prochnow</w:t>
            </w:r>
            <w:proofErr w:type="spellEnd"/>
            <w:r>
              <w:t xml:space="preserve">, T., </w:t>
            </w:r>
            <w:r w:rsidR="005450AD">
              <w:t>&amp;</w:t>
            </w:r>
            <w:r w:rsidR="00217CDF">
              <w:t xml:space="preserve"> Heinrich, K. M</w:t>
            </w:r>
            <w:r>
              <w:t>. (in review). Exploring the social environment relative to exercise self-e</w:t>
            </w:r>
            <w:r w:rsidRPr="008B67DC">
              <w:t>ffic</w:t>
            </w:r>
            <w:r>
              <w:t>acy within CrossFit p</w:t>
            </w:r>
            <w:r w:rsidRPr="008B67DC">
              <w:t>articipants</w:t>
            </w:r>
            <w:r>
              <w:t xml:space="preserve">. </w:t>
            </w:r>
            <w:r>
              <w:rPr>
                <w:i/>
              </w:rPr>
              <w:t xml:space="preserve">Journal of Sport and Exercise Psychology. </w:t>
            </w:r>
          </w:p>
          <w:p w:rsidR="008B67DC" w:rsidRDefault="008B67DC" w:rsidP="008B67DC">
            <w:pPr>
              <w:ind w:left="360"/>
              <w:rPr>
                <w:b/>
              </w:rPr>
            </w:pPr>
          </w:p>
        </w:tc>
      </w:tr>
      <w:tr w:rsidR="003620CD" w:rsidRPr="004B525E" w:rsidTr="008C5A80">
        <w:trPr>
          <w:gridAfter w:val="1"/>
          <w:wAfter w:w="176" w:type="dxa"/>
        </w:trPr>
        <w:tc>
          <w:tcPr>
            <w:tcW w:w="9420" w:type="dxa"/>
            <w:gridSpan w:val="17"/>
          </w:tcPr>
          <w:p w:rsidR="003620CD" w:rsidRPr="003620CD" w:rsidRDefault="003620CD" w:rsidP="007C1DF2">
            <w:pPr>
              <w:numPr>
                <w:ilvl w:val="0"/>
                <w:numId w:val="15"/>
              </w:numPr>
            </w:pPr>
            <w:r>
              <w:rPr>
                <w:b/>
              </w:rPr>
              <w:t>Patterson, M. S.</w:t>
            </w:r>
            <w:r>
              <w:t>, Heinrich, K. M., *</w:t>
            </w:r>
            <w:proofErr w:type="spellStart"/>
            <w:r>
              <w:t>Prochow</w:t>
            </w:r>
            <w:proofErr w:type="spellEnd"/>
            <w:r>
              <w:t xml:space="preserve">, T., Graves-Boswell, T., &amp; </w:t>
            </w:r>
            <w:proofErr w:type="spellStart"/>
            <w:r>
              <w:t>Spadine</w:t>
            </w:r>
            <w:proofErr w:type="spellEnd"/>
            <w:r>
              <w:t xml:space="preserve">, M.N. (in review).  </w:t>
            </w:r>
            <w:r w:rsidRPr="003620CD">
              <w:t>Network analysis of the social environment relative to preference for and tolerance of exercise intensity in CrossFit gyms</w:t>
            </w:r>
            <w:r>
              <w:t xml:space="preserve">. </w:t>
            </w:r>
            <w:r>
              <w:rPr>
                <w:i/>
              </w:rPr>
              <w:t>International Journal of Environmental Research and Public Health.</w:t>
            </w:r>
          </w:p>
          <w:p w:rsidR="003620CD" w:rsidRPr="004B525E" w:rsidRDefault="003620CD" w:rsidP="003620CD">
            <w:pPr>
              <w:ind w:left="360"/>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 xml:space="preserve">Russell, A.M., </w:t>
            </w:r>
            <w:r w:rsidRPr="004B525E">
              <w:rPr>
                <w:b/>
              </w:rPr>
              <w:t>Patterson, M.S</w:t>
            </w:r>
            <w:r w:rsidRPr="004B525E">
              <w:t>., *</w:t>
            </w:r>
            <w:proofErr w:type="spellStart"/>
            <w:r w:rsidRPr="004B525E">
              <w:t>Spadine</w:t>
            </w:r>
            <w:proofErr w:type="spellEnd"/>
            <w:r w:rsidR="003620CD">
              <w:t>,</w:t>
            </w:r>
            <w:r w:rsidRPr="004B525E">
              <w:t xml:space="preserve"> M.N., &amp; Barry, A.E. (in review). Utility of Amazon’s Mechanical Turk for conducting alcohol-related social network analyses: A comparison of two distinct egocentric network data collection approaches. </w:t>
            </w:r>
            <w:r w:rsidRPr="004B525E">
              <w:rPr>
                <w:i/>
              </w:rPr>
              <w:t>Drug and Alcohol Review</w:t>
            </w:r>
            <w:r w:rsidRPr="004B525E">
              <w:t>.</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*Graves-Boswell, T., *</w:t>
            </w:r>
            <w:proofErr w:type="spellStart"/>
            <w:r w:rsidRPr="004B525E">
              <w:t>Tomar</w:t>
            </w:r>
            <w:proofErr w:type="spellEnd"/>
            <w:r w:rsidRPr="004B525E">
              <w:t xml:space="preserve">, A. </w:t>
            </w:r>
            <w:r w:rsidRPr="004B525E">
              <w:rPr>
                <w:b/>
              </w:rPr>
              <w:t xml:space="preserve">Patterson, M. S., </w:t>
            </w:r>
            <w:r w:rsidRPr="004B525E">
              <w:t>*</w:t>
            </w:r>
            <w:proofErr w:type="spellStart"/>
            <w:r w:rsidRPr="004B525E">
              <w:t>Pajwani</w:t>
            </w:r>
            <w:proofErr w:type="spellEnd"/>
            <w:r w:rsidRPr="004B525E">
              <w:t xml:space="preserve">, S., </w:t>
            </w:r>
            <w:proofErr w:type="spellStart"/>
            <w:r w:rsidRPr="004B525E">
              <w:t>Spadine</w:t>
            </w:r>
            <w:proofErr w:type="spellEnd"/>
            <w:r w:rsidRPr="004B525E">
              <w:t xml:space="preserve">, M. N., </w:t>
            </w:r>
            <w:proofErr w:type="spellStart"/>
            <w:r w:rsidRPr="004B525E">
              <w:t>Garney</w:t>
            </w:r>
            <w:proofErr w:type="spellEnd"/>
            <w:r w:rsidRPr="004B525E">
              <w:t xml:space="preserve">, W. R., Sherman, L., &amp; Wigfall, L. (in review). Using a Systems Thinking Tool to Identify Leverage Points for Autoimmune Thyroid Disease. </w:t>
            </w:r>
            <w:r w:rsidRPr="004B525E">
              <w:rPr>
                <w:i/>
              </w:rPr>
              <w:t xml:space="preserve">System Dynamics Review. </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rPr>
                <w:b/>
              </w:rPr>
              <w:lastRenderedPageBreak/>
              <w:t>Patterson, M. S.,</w:t>
            </w:r>
            <w:r w:rsidRPr="004B525E">
              <w:t xml:space="preserve"> *Graves-Boswell, T., *</w:t>
            </w:r>
            <w:proofErr w:type="spellStart"/>
            <w:r w:rsidRPr="004B525E">
              <w:t>Prochnow</w:t>
            </w:r>
            <w:proofErr w:type="spellEnd"/>
            <w:r w:rsidRPr="004B525E">
              <w:t>, T., &amp; *</w:t>
            </w:r>
            <w:proofErr w:type="spellStart"/>
            <w:r w:rsidRPr="004B525E">
              <w:t>Spadine</w:t>
            </w:r>
            <w:proofErr w:type="spellEnd"/>
            <w:r w:rsidRPr="004B525E">
              <w:t xml:space="preserve">, M. S. (in review). The way you make me feel: A network analysis of social ties that exacerbate body image concerns. </w:t>
            </w:r>
            <w:r w:rsidR="008537D1">
              <w:rPr>
                <w:i/>
              </w:rPr>
              <w:t>Journal of Health and Social Behavior</w:t>
            </w:r>
            <w:r w:rsidRPr="004B525E">
              <w:t>.</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 xml:space="preserve">Valdez, D., </w:t>
            </w:r>
            <w:r w:rsidRPr="004B525E">
              <w:rPr>
                <w:b/>
              </w:rPr>
              <w:t xml:space="preserve">Patterson, M. S., </w:t>
            </w:r>
            <w:r w:rsidRPr="004B525E">
              <w:t>&amp; *</w:t>
            </w:r>
            <w:proofErr w:type="spellStart"/>
            <w:r w:rsidRPr="004B525E">
              <w:t>Prochnow</w:t>
            </w:r>
            <w:proofErr w:type="spellEnd"/>
            <w:r w:rsidRPr="004B525E">
              <w:t xml:space="preserve">, T. (in review). The importance of integrating theoretical frameworks in social media mining: An exploratory approach between computer informatics and social network analysis (SNA). </w:t>
            </w:r>
            <w:r w:rsidRPr="004B525E">
              <w:rPr>
                <w:i/>
              </w:rPr>
              <w:t>Health Behavior Research.</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rPr>
                <w:b/>
              </w:rPr>
              <w:t>Patterson, M. S.</w:t>
            </w:r>
            <w:r w:rsidRPr="004B525E">
              <w:t>, *Brown, S. E., *</w:t>
            </w:r>
            <w:proofErr w:type="spellStart"/>
            <w:r w:rsidRPr="004B525E">
              <w:t>Spadine</w:t>
            </w:r>
            <w:proofErr w:type="spellEnd"/>
            <w:r w:rsidRPr="004B525E">
              <w:t>, M. N., *</w:t>
            </w:r>
            <w:proofErr w:type="spellStart"/>
            <w:r w:rsidRPr="004B525E">
              <w:t>Nelon</w:t>
            </w:r>
            <w:proofErr w:type="spellEnd"/>
            <w:r w:rsidRPr="004B525E">
              <w:t xml:space="preserve">, J. L., Duval, A. L., Lanning, B. A., &amp; Johnson, D. M. (revise </w:t>
            </w:r>
            <w:r w:rsidR="00855665">
              <w:t>&amp;</w:t>
            </w:r>
            <w:r w:rsidRPr="004B525E">
              <w:t xml:space="preserve"> resubmit). Rates and risks of collegiate sexual violence across multiple campuses: Exploring changes in trends and future solutions</w:t>
            </w:r>
            <w:r w:rsidR="00855665">
              <w:t xml:space="preserve">. </w:t>
            </w:r>
            <w:r w:rsidRPr="004B525E">
              <w:rPr>
                <w:i/>
              </w:rPr>
              <w:t>College Student Affairs Journal.</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 xml:space="preserve">Patterson, C. A., Zimmer, W. K., </w:t>
            </w:r>
            <w:r w:rsidRPr="004B525E">
              <w:rPr>
                <w:b/>
              </w:rPr>
              <w:t xml:space="preserve">Patterson, M. S., </w:t>
            </w:r>
            <w:r w:rsidRPr="004B525E">
              <w:t>&amp;</w:t>
            </w:r>
            <w:r w:rsidRPr="004B525E">
              <w:rPr>
                <w:b/>
              </w:rPr>
              <w:t xml:space="preserve"> </w:t>
            </w:r>
            <w:r w:rsidRPr="004B525E">
              <w:t xml:space="preserve">Meyer, A. R. (in review). 'I thee pledge': Exploring student fan identity with sportsmanship pledge values. </w:t>
            </w:r>
            <w:r w:rsidRPr="004B525E">
              <w:rPr>
                <w:i/>
              </w:rPr>
              <w:t>International Journal of Sport and Society.</w:t>
            </w:r>
          </w:p>
          <w:p w:rsidR="007C1DF2" w:rsidRPr="004B525E" w:rsidRDefault="007C1DF2" w:rsidP="007B04F1">
            <w:pPr>
              <w:rPr>
                <w:b/>
              </w:rPr>
            </w:pPr>
          </w:p>
        </w:tc>
      </w:tr>
      <w:tr w:rsidR="00B62DAA" w:rsidRPr="004B525E" w:rsidTr="008C5A80">
        <w:trPr>
          <w:gridAfter w:val="1"/>
          <w:wAfter w:w="176" w:type="dxa"/>
        </w:trPr>
        <w:tc>
          <w:tcPr>
            <w:tcW w:w="9420" w:type="dxa"/>
            <w:gridSpan w:val="17"/>
          </w:tcPr>
          <w:p w:rsidR="00B62DAA" w:rsidRPr="00B62DAA" w:rsidRDefault="00B62DAA" w:rsidP="00B62DAA">
            <w:pPr>
              <w:numPr>
                <w:ilvl w:val="0"/>
                <w:numId w:val="15"/>
              </w:numPr>
            </w:pPr>
            <w:r>
              <w:rPr>
                <w:lang w:bidi="en-US"/>
              </w:rPr>
              <w:t>*</w:t>
            </w:r>
            <w:proofErr w:type="spellStart"/>
            <w:r w:rsidRPr="00B62DAA">
              <w:rPr>
                <w:lang w:bidi="en-US"/>
              </w:rPr>
              <w:t>Prochnow</w:t>
            </w:r>
            <w:proofErr w:type="spellEnd"/>
            <w:r w:rsidRPr="00B62DAA">
              <w:rPr>
                <w:lang w:bidi="en-US"/>
              </w:rPr>
              <w:t xml:space="preserve"> T</w:t>
            </w:r>
            <w:r w:rsidRPr="00B62DAA">
              <w:rPr>
                <w:b/>
                <w:lang w:bidi="en-US"/>
              </w:rPr>
              <w:t>.,</w:t>
            </w:r>
            <w:r w:rsidRPr="00B62DAA">
              <w:rPr>
                <w:lang w:bidi="en-US"/>
              </w:rPr>
              <w:t xml:space="preserve"> </w:t>
            </w:r>
            <w:r w:rsidRPr="00B62DAA">
              <w:rPr>
                <w:b/>
                <w:lang w:bidi="en-US"/>
              </w:rPr>
              <w:t>Patterson M.</w:t>
            </w:r>
            <w:r>
              <w:rPr>
                <w:b/>
                <w:lang w:bidi="en-US"/>
              </w:rPr>
              <w:t xml:space="preserve"> </w:t>
            </w:r>
            <w:r w:rsidRPr="00B62DAA">
              <w:rPr>
                <w:b/>
                <w:lang w:bidi="en-US"/>
              </w:rPr>
              <w:t>S.,</w:t>
            </w:r>
            <w:r w:rsidRPr="00B62DAA">
              <w:rPr>
                <w:lang w:bidi="en-US"/>
              </w:rPr>
              <w:t xml:space="preserve"> </w:t>
            </w:r>
            <w:r>
              <w:rPr>
                <w:lang w:bidi="en-US"/>
              </w:rPr>
              <w:t>*</w:t>
            </w:r>
            <w:r w:rsidRPr="00B62DAA">
              <w:rPr>
                <w:lang w:bidi="en-US"/>
              </w:rPr>
              <w:t>Bridges Hamilton C</w:t>
            </w:r>
            <w:r>
              <w:rPr>
                <w:lang w:bidi="en-US"/>
              </w:rPr>
              <w:t xml:space="preserve">. </w:t>
            </w:r>
            <w:r w:rsidRPr="00B62DAA">
              <w:rPr>
                <w:lang w:bidi="en-US"/>
              </w:rPr>
              <w:t xml:space="preserve">N., Craig S., &amp; </w:t>
            </w:r>
            <w:proofErr w:type="spellStart"/>
            <w:r w:rsidRPr="00B62DAA">
              <w:rPr>
                <w:lang w:bidi="en-US"/>
              </w:rPr>
              <w:t>Umstattd</w:t>
            </w:r>
            <w:proofErr w:type="spellEnd"/>
            <w:r w:rsidRPr="00B62DAA">
              <w:rPr>
                <w:lang w:bidi="en-US"/>
              </w:rPr>
              <w:t xml:space="preserve"> Meyer M.</w:t>
            </w:r>
            <w:r>
              <w:rPr>
                <w:lang w:bidi="en-US"/>
              </w:rPr>
              <w:t xml:space="preserve"> </w:t>
            </w:r>
            <w:r w:rsidRPr="00B62DAA">
              <w:rPr>
                <w:lang w:bidi="en-US"/>
              </w:rPr>
              <w:t xml:space="preserve">R. </w:t>
            </w:r>
            <w:bookmarkStart w:id="1" w:name="_Hlk24722492"/>
            <w:r w:rsidRPr="00B62DAA">
              <w:rPr>
                <w:lang w:bidi="en-US"/>
              </w:rPr>
              <w:t>(</w:t>
            </w:r>
            <w:r>
              <w:rPr>
                <w:lang w:bidi="en-US"/>
              </w:rPr>
              <w:t xml:space="preserve">revise </w:t>
            </w:r>
            <w:r w:rsidR="00855665">
              <w:rPr>
                <w:lang w:bidi="en-US"/>
              </w:rPr>
              <w:t>&amp;</w:t>
            </w:r>
            <w:r>
              <w:rPr>
                <w:lang w:bidi="en-US"/>
              </w:rPr>
              <w:t xml:space="preserve"> resubmit). </w:t>
            </w:r>
            <w:r w:rsidRPr="00B62DAA">
              <w:rPr>
                <w:lang w:bidi="en-US"/>
              </w:rPr>
              <w:t>Social network effects on adolescent perceived physical activity at summer care programs</w:t>
            </w:r>
            <w:bookmarkEnd w:id="1"/>
            <w:r>
              <w:rPr>
                <w:lang w:bidi="en-US"/>
              </w:rPr>
              <w:t xml:space="preserve">. </w:t>
            </w:r>
            <w:r>
              <w:rPr>
                <w:i/>
                <w:lang w:bidi="en-US"/>
              </w:rPr>
              <w:t>Journal of Physical Activity and Health.</w:t>
            </w:r>
          </w:p>
          <w:p w:rsidR="00B62DAA" w:rsidRPr="004B525E" w:rsidRDefault="00B62DAA" w:rsidP="00B62DAA">
            <w:pPr>
              <w:ind w:left="360"/>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w:t>
            </w:r>
            <w:proofErr w:type="spellStart"/>
            <w:r w:rsidRPr="004B525E">
              <w:t>Primm</w:t>
            </w:r>
            <w:proofErr w:type="spellEnd"/>
            <w:r w:rsidRPr="004B525E">
              <w:t xml:space="preserve">, K. M., Ferdinand, A. O., </w:t>
            </w:r>
            <w:proofErr w:type="spellStart"/>
            <w:r w:rsidRPr="004B525E">
              <w:t>Garney</w:t>
            </w:r>
            <w:proofErr w:type="spellEnd"/>
            <w:r w:rsidRPr="004B525E">
              <w:t xml:space="preserve">, W. R., McCord, C., </w:t>
            </w:r>
            <w:r w:rsidRPr="004B525E">
              <w:rPr>
                <w:b/>
              </w:rPr>
              <w:t>Patterson, M. S.,</w:t>
            </w:r>
            <w:r w:rsidRPr="004B525E">
              <w:t xml:space="preserve"> &amp; Barry, A. E. (in review). Examining the impact of the Affordable Care Act`s Dependent Coverage Provision on access to and utilization of mental health treatment among urban and rural residing young adults. </w:t>
            </w:r>
            <w:r w:rsidRPr="004B525E">
              <w:rPr>
                <w:i/>
              </w:rPr>
              <w:t>Medical Care Research and Review.</w:t>
            </w:r>
            <w:r w:rsidRPr="004B525E">
              <w:t xml:space="preserve">  </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rPr>
                <w:b/>
              </w:rPr>
              <w:t xml:space="preserve">Patterson, M. S., </w:t>
            </w:r>
            <w:r w:rsidRPr="004B525E">
              <w:t>*</w:t>
            </w:r>
            <w:proofErr w:type="spellStart"/>
            <w:r w:rsidRPr="004B525E">
              <w:t>Prochnow</w:t>
            </w:r>
            <w:proofErr w:type="spellEnd"/>
            <w:r w:rsidRPr="004B525E">
              <w:t xml:space="preserve">, T., </w:t>
            </w:r>
            <w:r w:rsidR="00B62DAA">
              <w:t>*</w:t>
            </w:r>
            <w:r w:rsidRPr="004B525E">
              <w:t xml:space="preserve">Russell, A. M., &amp; Barry, A. E. (in review). Associations between sexual violence victimization and risky drinking within college women’s personal networks. </w:t>
            </w:r>
            <w:r w:rsidRPr="004B525E">
              <w:rPr>
                <w:i/>
              </w:rPr>
              <w:t xml:space="preserve">Violence </w:t>
            </w:r>
            <w:proofErr w:type="gramStart"/>
            <w:r w:rsidRPr="004B525E">
              <w:rPr>
                <w:i/>
              </w:rPr>
              <w:t>Against</w:t>
            </w:r>
            <w:proofErr w:type="gramEnd"/>
            <w:r w:rsidRPr="004B525E">
              <w:rPr>
                <w:i/>
              </w:rPr>
              <w:t xml:space="preserve"> Women. </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w:t>
            </w:r>
            <w:proofErr w:type="spellStart"/>
            <w:r w:rsidRPr="004B525E">
              <w:t>Prochnow</w:t>
            </w:r>
            <w:proofErr w:type="spellEnd"/>
            <w:r w:rsidRPr="004B525E">
              <w:t xml:space="preserve">, T., </w:t>
            </w:r>
            <w:r w:rsidRPr="004B525E">
              <w:rPr>
                <w:b/>
              </w:rPr>
              <w:t xml:space="preserve">Patterson, M. S., </w:t>
            </w:r>
            <w:r w:rsidRPr="004B525E">
              <w:t xml:space="preserve">Meyer, A. R., &amp; </w:t>
            </w:r>
            <w:proofErr w:type="spellStart"/>
            <w:r w:rsidRPr="004B525E">
              <w:t>Umstattd</w:t>
            </w:r>
            <w:proofErr w:type="spellEnd"/>
            <w:r w:rsidRPr="004B525E">
              <w:t xml:space="preserve"> Meyer, M. R. (revise </w:t>
            </w:r>
            <w:r w:rsidR="00855665">
              <w:t>&amp;</w:t>
            </w:r>
            <w:r w:rsidRPr="004B525E">
              <w:t xml:space="preserve"> resubmit). Sport participation associations with child friend selection while at summer care programs. </w:t>
            </w:r>
            <w:r w:rsidRPr="004B525E">
              <w:rPr>
                <w:i/>
              </w:rPr>
              <w:t>Research Quarterly for Exercise and Sport.</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w:t>
            </w:r>
            <w:proofErr w:type="spellStart"/>
            <w:r w:rsidRPr="004B525E">
              <w:t>Nelon</w:t>
            </w:r>
            <w:proofErr w:type="spellEnd"/>
            <w:r w:rsidRPr="004B525E">
              <w:t>, J. L., *</w:t>
            </w:r>
            <w:proofErr w:type="spellStart"/>
            <w:r w:rsidRPr="004B525E">
              <w:t>Spadine</w:t>
            </w:r>
            <w:proofErr w:type="spellEnd"/>
            <w:r w:rsidRPr="004B525E">
              <w:t xml:space="preserve">, M., </w:t>
            </w:r>
            <w:r w:rsidRPr="004B525E">
              <w:rPr>
                <w:b/>
              </w:rPr>
              <w:t>Patterson, M. S.,</w:t>
            </w:r>
            <w:r w:rsidRPr="004B525E">
              <w:t xml:space="preserve"> *Brown, S., *</w:t>
            </w:r>
            <w:proofErr w:type="spellStart"/>
            <w:r w:rsidRPr="004B525E">
              <w:t>Bookout</w:t>
            </w:r>
            <w:proofErr w:type="spellEnd"/>
            <w:r w:rsidRPr="004B525E">
              <w:t xml:space="preserve">, C., *Woods, L., &amp; Fehr, S. K. (revise </w:t>
            </w:r>
            <w:r w:rsidR="00855665">
              <w:t>&amp;</w:t>
            </w:r>
            <w:r w:rsidRPr="004B525E">
              <w:t xml:space="preserve"> resubmit). An observation analysis of ‘me too’ narratives from YouTube. </w:t>
            </w:r>
            <w:r w:rsidRPr="004B525E">
              <w:rPr>
                <w:i/>
              </w:rPr>
              <w:t>Health Behavior Research</w:t>
            </w:r>
            <w:r w:rsidRPr="004B525E">
              <w:t>.</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w:t>
            </w:r>
            <w:proofErr w:type="spellStart"/>
            <w:r w:rsidRPr="004B525E">
              <w:t>Prochnow</w:t>
            </w:r>
            <w:proofErr w:type="spellEnd"/>
            <w:r w:rsidRPr="004B525E">
              <w:t xml:space="preserve"> T., </w:t>
            </w:r>
            <w:proofErr w:type="spellStart"/>
            <w:r w:rsidRPr="004B525E">
              <w:t>Umstattd</w:t>
            </w:r>
            <w:proofErr w:type="spellEnd"/>
            <w:r w:rsidRPr="004B525E">
              <w:t xml:space="preserve"> Meyer M. R., </w:t>
            </w:r>
            <w:r w:rsidRPr="004B525E">
              <w:rPr>
                <w:b/>
              </w:rPr>
              <w:t>Patterson M. S.,</w:t>
            </w:r>
            <w:r w:rsidRPr="004B525E">
              <w:t xml:space="preserve"> Gomez L., </w:t>
            </w:r>
            <w:proofErr w:type="spellStart"/>
            <w:r w:rsidRPr="004B525E">
              <w:t>Trost</w:t>
            </w:r>
            <w:proofErr w:type="spellEnd"/>
            <w:r w:rsidRPr="004B525E">
              <w:t xml:space="preserve"> S., &amp; Sharkey J. (revise </w:t>
            </w:r>
            <w:r w:rsidR="00855665">
              <w:t>&amp;</w:t>
            </w:r>
            <w:r w:rsidRPr="004B525E">
              <w:t xml:space="preserve"> resubmit). Active play network influences on physical activity among children living in south Texas colonies.</w:t>
            </w:r>
            <w:r w:rsidRPr="004B525E">
              <w:rPr>
                <w:i/>
              </w:rPr>
              <w:t xml:space="preserve"> Family &amp; Community Health.</w:t>
            </w:r>
          </w:p>
          <w:p w:rsidR="007C1DF2" w:rsidRPr="004B525E" w:rsidRDefault="007C1DF2" w:rsidP="007B04F1">
            <w:pPr>
              <w:rPr>
                <w:b/>
              </w:rPr>
            </w:pPr>
          </w:p>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w:t>
            </w:r>
            <w:proofErr w:type="spellStart"/>
            <w:r w:rsidRPr="004B525E">
              <w:t>Prochnow</w:t>
            </w:r>
            <w:proofErr w:type="spellEnd"/>
            <w:r w:rsidRPr="004B525E">
              <w:t xml:space="preserve">, T., </w:t>
            </w:r>
            <w:proofErr w:type="spellStart"/>
            <w:r w:rsidRPr="004B525E">
              <w:t>Lightner</w:t>
            </w:r>
            <w:proofErr w:type="spellEnd"/>
            <w:r w:rsidRPr="004B525E">
              <w:t xml:space="preserve">, J., </w:t>
            </w:r>
            <w:r w:rsidRPr="004B525E">
              <w:rPr>
                <w:b/>
              </w:rPr>
              <w:t xml:space="preserve">Patterson, M. S., </w:t>
            </w:r>
            <w:r w:rsidRPr="004B525E">
              <w:t xml:space="preserve">Shank, J., &amp; </w:t>
            </w:r>
            <w:proofErr w:type="spellStart"/>
            <w:r w:rsidRPr="004B525E">
              <w:t>McBain</w:t>
            </w:r>
            <w:proofErr w:type="spellEnd"/>
            <w:r w:rsidRPr="004B525E">
              <w:t xml:space="preserve">, R. (in review). A longitudinal model of communication networks among HIV service providers in a Ryan White system. </w:t>
            </w:r>
            <w:r w:rsidRPr="004B525E">
              <w:rPr>
                <w:i/>
              </w:rPr>
              <w:t>AIDS Care.</w:t>
            </w:r>
          </w:p>
          <w:p w:rsidR="007C1DF2" w:rsidRPr="004B525E" w:rsidRDefault="007C1DF2" w:rsidP="007C1DF2"/>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rPr>
                <w:b/>
              </w:rPr>
              <w:t xml:space="preserve">Patterson, M. S., </w:t>
            </w:r>
            <w:proofErr w:type="spellStart"/>
            <w:r w:rsidRPr="004B525E">
              <w:t>Apostolopolous</w:t>
            </w:r>
            <w:proofErr w:type="spellEnd"/>
            <w:r w:rsidRPr="004B525E">
              <w:t>, Y., *</w:t>
            </w:r>
            <w:proofErr w:type="spellStart"/>
            <w:r w:rsidRPr="004B525E">
              <w:t>Nelon</w:t>
            </w:r>
            <w:proofErr w:type="spellEnd"/>
            <w:r w:rsidRPr="004B525E">
              <w:t xml:space="preserve">, J. L., </w:t>
            </w:r>
            <w:proofErr w:type="spellStart"/>
            <w:r w:rsidRPr="004B525E">
              <w:t>Sonmez</w:t>
            </w:r>
            <w:proofErr w:type="spellEnd"/>
            <w:r w:rsidRPr="004B525E">
              <w:t xml:space="preserve">, S., Lemke, M. K., &amp; </w:t>
            </w:r>
            <w:proofErr w:type="spellStart"/>
            <w:r w:rsidRPr="004B525E">
              <w:t>Hege</w:t>
            </w:r>
            <w:proofErr w:type="spellEnd"/>
            <w:r w:rsidRPr="004B525E">
              <w:t xml:space="preserve">, A. (in review). Exploring the role of social network structure in disease risk among U.S. long-haul truck drivers in urban areas. </w:t>
            </w:r>
            <w:r w:rsidRPr="004B525E">
              <w:rPr>
                <w:i/>
              </w:rPr>
              <w:t>Health, Risk &amp; Society.</w:t>
            </w:r>
          </w:p>
          <w:p w:rsidR="007C1DF2" w:rsidRPr="004B525E" w:rsidRDefault="007C1DF2" w:rsidP="007C1DF2"/>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lastRenderedPageBreak/>
              <w:t>*</w:t>
            </w:r>
            <w:proofErr w:type="spellStart"/>
            <w:r w:rsidRPr="004B525E">
              <w:t>Spadine</w:t>
            </w:r>
            <w:proofErr w:type="spellEnd"/>
            <w:r w:rsidRPr="004B525E">
              <w:t xml:space="preserve">, M. N., </w:t>
            </w:r>
            <w:r w:rsidRPr="004B525E">
              <w:rPr>
                <w:b/>
              </w:rPr>
              <w:t>Patterson, M. S</w:t>
            </w:r>
            <w:r w:rsidRPr="004B525E">
              <w:t>., *Graves Boswell, T., *Russell, A. M., *Sartor, J., *</w:t>
            </w:r>
            <w:proofErr w:type="spellStart"/>
            <w:r w:rsidRPr="004B525E">
              <w:t>Prochnow</w:t>
            </w:r>
            <w:proofErr w:type="spellEnd"/>
            <w:r w:rsidRPr="004B525E">
              <w:t xml:space="preserve">, T., Heinrich, K. M. (in review). Exercise in the treatment of addiction: A systematic literature review. </w:t>
            </w:r>
            <w:r w:rsidRPr="004B525E">
              <w:rPr>
                <w:i/>
              </w:rPr>
              <w:t>Journal of Physical Activity and Health.</w:t>
            </w:r>
          </w:p>
          <w:p w:rsidR="007C1DF2" w:rsidRPr="004B525E" w:rsidRDefault="007C1DF2" w:rsidP="007C1DF2"/>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 xml:space="preserve">*Russell, A. M., Barry A. E., &amp; </w:t>
            </w:r>
            <w:r w:rsidRPr="004B525E">
              <w:rPr>
                <w:b/>
              </w:rPr>
              <w:t xml:space="preserve">Patterson, M. S. </w:t>
            </w:r>
            <w:r w:rsidRPr="004B525E">
              <w:t xml:space="preserve">(in review). Strategies for measuring peer alcohol use within egocentric network analysis. </w:t>
            </w:r>
            <w:r w:rsidRPr="004B525E">
              <w:rPr>
                <w:i/>
              </w:rPr>
              <w:t>Addictive Behaviors</w:t>
            </w:r>
            <w:r w:rsidRPr="004B525E">
              <w:t>.</w:t>
            </w:r>
          </w:p>
          <w:p w:rsidR="007C1DF2" w:rsidRPr="004B525E" w:rsidRDefault="007C1DF2" w:rsidP="007C1DF2"/>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w:t>
            </w:r>
            <w:proofErr w:type="spellStart"/>
            <w:r w:rsidRPr="004B525E">
              <w:t>Prochnow</w:t>
            </w:r>
            <w:proofErr w:type="spellEnd"/>
            <w:r w:rsidRPr="004B525E">
              <w:t xml:space="preserve"> T., </w:t>
            </w:r>
            <w:r w:rsidRPr="004B525E">
              <w:rPr>
                <w:b/>
              </w:rPr>
              <w:t>Patterson M.S.,</w:t>
            </w:r>
            <w:r w:rsidRPr="004B525E">
              <w:t xml:space="preserve"> *Bridges Hamilton CN., *Delgado H., Craig S., &amp; </w:t>
            </w:r>
            <w:proofErr w:type="spellStart"/>
            <w:r w:rsidRPr="004B525E">
              <w:t>Umstattd</w:t>
            </w:r>
            <w:proofErr w:type="spellEnd"/>
            <w:r w:rsidRPr="004B525E">
              <w:t xml:space="preserve"> Meyer M.R. (in review). Sex differences in play networks and self-reported physical activity among adolescents at summer care programs. </w:t>
            </w:r>
            <w:r w:rsidRPr="004B525E">
              <w:rPr>
                <w:i/>
              </w:rPr>
              <w:t>Child and Youth Services.</w:t>
            </w:r>
          </w:p>
          <w:p w:rsidR="007C1DF2" w:rsidRPr="004B525E" w:rsidRDefault="007C1DF2" w:rsidP="007C1DF2"/>
        </w:tc>
      </w:tr>
      <w:tr w:rsidR="007C1DF2" w:rsidRPr="004B525E" w:rsidTr="008C5A80">
        <w:trPr>
          <w:gridAfter w:val="1"/>
          <w:wAfter w:w="176" w:type="dxa"/>
        </w:trPr>
        <w:tc>
          <w:tcPr>
            <w:tcW w:w="9420" w:type="dxa"/>
            <w:gridSpan w:val="17"/>
          </w:tcPr>
          <w:p w:rsidR="007C1DF2" w:rsidRPr="004B525E" w:rsidRDefault="007C1DF2" w:rsidP="007C1DF2">
            <w:pPr>
              <w:numPr>
                <w:ilvl w:val="0"/>
                <w:numId w:val="15"/>
              </w:numPr>
            </w:pPr>
            <w:r w:rsidRPr="004B525E">
              <w:t xml:space="preserve">Kwok, A., </w:t>
            </w:r>
            <w:r w:rsidRPr="004B525E">
              <w:rPr>
                <w:b/>
              </w:rPr>
              <w:t xml:space="preserve">Patterson, M. S., </w:t>
            </w:r>
            <w:r w:rsidRPr="004B525E">
              <w:t xml:space="preserve">Suarez, M., Huston, D. &amp; Mitchell, D. (in review). Rate your coach: Exploring ratings of coaching skills throughout teacher induction. </w:t>
            </w:r>
            <w:r w:rsidRPr="004B525E">
              <w:rPr>
                <w:i/>
              </w:rPr>
              <w:t>International Journal of Educational Research</w:t>
            </w:r>
          </w:p>
          <w:p w:rsidR="007C1DF2" w:rsidRPr="004B525E" w:rsidRDefault="007C1DF2" w:rsidP="007C1DF2"/>
        </w:tc>
      </w:tr>
      <w:tr w:rsidR="007C1DF2" w:rsidRPr="004B525E" w:rsidTr="008C5A80">
        <w:trPr>
          <w:gridAfter w:val="1"/>
          <w:wAfter w:w="176" w:type="dxa"/>
        </w:trPr>
        <w:tc>
          <w:tcPr>
            <w:tcW w:w="9420" w:type="dxa"/>
            <w:gridSpan w:val="17"/>
          </w:tcPr>
          <w:p w:rsidR="007C1DF2" w:rsidRPr="004B525E" w:rsidRDefault="007C1DF2" w:rsidP="007C1DF2">
            <w:pPr>
              <w:pStyle w:val="ListParagraph"/>
              <w:numPr>
                <w:ilvl w:val="0"/>
                <w:numId w:val="15"/>
              </w:numPr>
            </w:pPr>
            <w:r w:rsidRPr="004B525E">
              <w:t>Kwok, A., Rios, A., *</w:t>
            </w:r>
            <w:proofErr w:type="spellStart"/>
            <w:r w:rsidRPr="004B525E">
              <w:t>Woorley</w:t>
            </w:r>
            <w:proofErr w:type="spellEnd"/>
            <w:r w:rsidRPr="004B525E">
              <w:t>, C., *</w:t>
            </w:r>
            <w:proofErr w:type="spellStart"/>
            <w:r w:rsidRPr="004B525E">
              <w:t>Keese</w:t>
            </w:r>
            <w:proofErr w:type="spellEnd"/>
            <w:r w:rsidRPr="004B525E">
              <w:t xml:space="preserve">, J., Suarez, M., Huston, D., </w:t>
            </w:r>
            <w:r w:rsidRPr="004B525E">
              <w:rPr>
                <w:b/>
              </w:rPr>
              <w:t>Patterson, M. S.</w:t>
            </w:r>
            <w:r w:rsidRPr="004B525E">
              <w:t xml:space="preserve">, &amp; Mitchell, D. (in review). Match Games: Exploring the Match </w:t>
            </w:r>
            <w:proofErr w:type="gramStart"/>
            <w:r w:rsidRPr="004B525E">
              <w:t>Between</w:t>
            </w:r>
            <w:proofErr w:type="gramEnd"/>
            <w:r w:rsidRPr="004B525E">
              <w:t xml:space="preserve"> Novice Teachers and Induction Coaches. </w:t>
            </w:r>
            <w:r w:rsidRPr="004B525E">
              <w:rPr>
                <w:i/>
              </w:rPr>
              <w:t>AERA Open.</w:t>
            </w:r>
          </w:p>
        </w:tc>
      </w:tr>
      <w:tr w:rsidR="00383377" w:rsidRPr="004B525E" w:rsidTr="008C5A80">
        <w:trPr>
          <w:gridAfter w:val="1"/>
          <w:wAfter w:w="176" w:type="dxa"/>
        </w:trPr>
        <w:tc>
          <w:tcPr>
            <w:tcW w:w="9420" w:type="dxa"/>
            <w:gridSpan w:val="17"/>
            <w:tcBorders>
              <w:bottom w:val="single" w:sz="12" w:space="0" w:color="auto"/>
            </w:tcBorders>
          </w:tcPr>
          <w:p w:rsidR="00383377" w:rsidRPr="004B525E" w:rsidRDefault="00383377" w:rsidP="003954DB">
            <w:pPr>
              <w:jc w:val="center"/>
              <w:rPr>
                <w:b/>
              </w:rPr>
            </w:pPr>
          </w:p>
        </w:tc>
      </w:tr>
      <w:tr w:rsidR="008B73D9" w:rsidRPr="004B525E" w:rsidTr="008C5A80">
        <w:trPr>
          <w:gridAfter w:val="1"/>
          <w:wAfter w:w="176" w:type="dxa"/>
        </w:trPr>
        <w:tc>
          <w:tcPr>
            <w:tcW w:w="9420" w:type="dxa"/>
            <w:gridSpan w:val="17"/>
            <w:tcBorders>
              <w:top w:val="single" w:sz="12" w:space="0" w:color="auto"/>
              <w:bottom w:val="single" w:sz="12" w:space="0" w:color="auto"/>
            </w:tcBorders>
          </w:tcPr>
          <w:p w:rsidR="008B73D9" w:rsidRPr="004B525E" w:rsidRDefault="003954DB" w:rsidP="003954DB">
            <w:pPr>
              <w:jc w:val="center"/>
              <w:rPr>
                <w:b/>
              </w:rPr>
            </w:pPr>
            <w:r w:rsidRPr="003D2912">
              <w:rPr>
                <w:b/>
                <w:sz w:val="28"/>
              </w:rPr>
              <w:t>BOOK CHAPTERS</w:t>
            </w:r>
          </w:p>
        </w:tc>
      </w:tr>
      <w:tr w:rsidR="008B73D9" w:rsidRPr="004B525E" w:rsidTr="008C5A80">
        <w:trPr>
          <w:gridAfter w:val="1"/>
          <w:wAfter w:w="176" w:type="dxa"/>
        </w:trPr>
        <w:tc>
          <w:tcPr>
            <w:tcW w:w="9420" w:type="dxa"/>
            <w:gridSpan w:val="17"/>
            <w:tcBorders>
              <w:top w:val="single" w:sz="12" w:space="0" w:color="auto"/>
            </w:tcBorders>
          </w:tcPr>
          <w:p w:rsidR="00383377" w:rsidRPr="004B525E" w:rsidRDefault="00383377" w:rsidP="00383377">
            <w:pPr>
              <w:ind w:left="360"/>
            </w:pPr>
          </w:p>
          <w:p w:rsidR="008B73D9" w:rsidRPr="004B525E" w:rsidRDefault="003954DB" w:rsidP="000E3B05">
            <w:pPr>
              <w:numPr>
                <w:ilvl w:val="0"/>
                <w:numId w:val="34"/>
              </w:numPr>
            </w:pPr>
            <w:r w:rsidRPr="004B525E">
              <w:rPr>
                <w:b/>
              </w:rPr>
              <w:t>Patterson, M. S.</w:t>
            </w:r>
            <w:r w:rsidRPr="004B525E">
              <w:t xml:space="preserve">, Lemke, M. K., &amp; </w:t>
            </w:r>
            <w:proofErr w:type="spellStart"/>
            <w:r w:rsidRPr="004B525E">
              <w:t>Nelon</w:t>
            </w:r>
            <w:proofErr w:type="spellEnd"/>
            <w:r w:rsidRPr="004B525E">
              <w:t xml:space="preserve">, J. L. (2020). Complex systems in a nutshell: Foundational concepts for population health. In A. </w:t>
            </w:r>
            <w:proofErr w:type="spellStart"/>
            <w:r w:rsidRPr="004B525E">
              <w:t>Apostolopoulos</w:t>
            </w:r>
            <w:proofErr w:type="spellEnd"/>
            <w:r w:rsidRPr="004B525E">
              <w:t xml:space="preserve">, K. </w:t>
            </w:r>
            <w:proofErr w:type="spellStart"/>
            <w:r w:rsidRPr="004B525E">
              <w:t>Hassmiller</w:t>
            </w:r>
            <w:proofErr w:type="spellEnd"/>
            <w:r w:rsidRPr="004B525E">
              <w:t xml:space="preserve"> Lich, &amp; M. K. Lemke (Eds.). </w:t>
            </w:r>
            <w:r w:rsidRPr="004B525E">
              <w:rPr>
                <w:i/>
              </w:rPr>
              <w:t>Complex systems and population health: A primer</w:t>
            </w:r>
            <w:r w:rsidRPr="004B525E">
              <w:t xml:space="preserve">. Oxford University Press. </w:t>
            </w:r>
            <w:proofErr w:type="spellStart"/>
            <w:r w:rsidRPr="004B525E">
              <w:t>doi</w:t>
            </w:r>
            <w:proofErr w:type="spellEnd"/>
            <w:r w:rsidRPr="004B525E">
              <w:t>: 10.1093/</w:t>
            </w:r>
            <w:proofErr w:type="spellStart"/>
            <w:r w:rsidRPr="004B525E">
              <w:t>oso</w:t>
            </w:r>
            <w:proofErr w:type="spellEnd"/>
            <w:r w:rsidRPr="004B525E">
              <w:t>/9780190880743.003.0002</w:t>
            </w:r>
          </w:p>
        </w:tc>
      </w:tr>
      <w:tr w:rsidR="00794311" w:rsidRPr="004B525E" w:rsidTr="008C5A80">
        <w:trPr>
          <w:gridAfter w:val="1"/>
          <w:wAfter w:w="176" w:type="dxa"/>
        </w:trPr>
        <w:tc>
          <w:tcPr>
            <w:tcW w:w="9420" w:type="dxa"/>
            <w:gridSpan w:val="17"/>
            <w:tcBorders>
              <w:bottom w:val="single" w:sz="12" w:space="0" w:color="auto"/>
            </w:tcBorders>
          </w:tcPr>
          <w:p w:rsidR="00794311" w:rsidRPr="004B525E" w:rsidRDefault="00794311" w:rsidP="00185D92">
            <w:pPr>
              <w:jc w:val="center"/>
            </w:pPr>
          </w:p>
        </w:tc>
      </w:tr>
      <w:tr w:rsidR="008B73D9" w:rsidRPr="004B525E" w:rsidTr="008C5A80">
        <w:trPr>
          <w:gridAfter w:val="1"/>
          <w:wAfter w:w="176" w:type="dxa"/>
        </w:trPr>
        <w:tc>
          <w:tcPr>
            <w:tcW w:w="9420" w:type="dxa"/>
            <w:gridSpan w:val="17"/>
            <w:tcBorders>
              <w:top w:val="single" w:sz="12" w:space="0" w:color="auto"/>
              <w:bottom w:val="single" w:sz="12" w:space="0" w:color="auto"/>
            </w:tcBorders>
          </w:tcPr>
          <w:p w:rsidR="008B73D9" w:rsidRPr="004B525E" w:rsidRDefault="00E7062A" w:rsidP="00185D92">
            <w:pPr>
              <w:jc w:val="center"/>
              <w:rPr>
                <w:b/>
              </w:rPr>
            </w:pPr>
            <w:r>
              <w:rPr>
                <w:b/>
                <w:sz w:val="28"/>
              </w:rPr>
              <w:t xml:space="preserve">FUNDING AND </w:t>
            </w:r>
            <w:r w:rsidR="004979B9">
              <w:rPr>
                <w:b/>
                <w:sz w:val="28"/>
              </w:rPr>
              <w:t>RESEARCH SUPPORT</w:t>
            </w:r>
          </w:p>
        </w:tc>
      </w:tr>
      <w:tr w:rsidR="00794311" w:rsidRPr="004B525E" w:rsidTr="008C5A80">
        <w:trPr>
          <w:gridAfter w:val="1"/>
          <w:wAfter w:w="176" w:type="dxa"/>
        </w:trPr>
        <w:tc>
          <w:tcPr>
            <w:tcW w:w="9420" w:type="dxa"/>
            <w:gridSpan w:val="17"/>
            <w:tcBorders>
              <w:top w:val="single" w:sz="12" w:space="0" w:color="auto"/>
            </w:tcBorders>
          </w:tcPr>
          <w:p w:rsidR="00794311" w:rsidRPr="004B525E" w:rsidRDefault="00794311"/>
        </w:tc>
      </w:tr>
      <w:tr w:rsidR="008B73D9" w:rsidRPr="004B525E" w:rsidTr="008C5A80">
        <w:trPr>
          <w:gridAfter w:val="1"/>
          <w:wAfter w:w="176" w:type="dxa"/>
        </w:trPr>
        <w:tc>
          <w:tcPr>
            <w:tcW w:w="9420" w:type="dxa"/>
            <w:gridSpan w:val="17"/>
            <w:tcBorders>
              <w:bottom w:val="dotted" w:sz="4" w:space="0" w:color="auto"/>
            </w:tcBorders>
          </w:tcPr>
          <w:p w:rsidR="008B73D9" w:rsidRPr="003D2912" w:rsidRDefault="000E3B05" w:rsidP="000E3B05">
            <w:pPr>
              <w:rPr>
                <w:sz w:val="24"/>
              </w:rPr>
            </w:pPr>
            <w:r>
              <w:rPr>
                <w:sz w:val="28"/>
              </w:rPr>
              <w:t xml:space="preserve">Current </w:t>
            </w:r>
          </w:p>
        </w:tc>
      </w:tr>
      <w:tr w:rsidR="008B73D9" w:rsidRPr="004B525E" w:rsidTr="008C5A80">
        <w:trPr>
          <w:gridAfter w:val="1"/>
          <w:wAfter w:w="176" w:type="dxa"/>
        </w:trPr>
        <w:tc>
          <w:tcPr>
            <w:tcW w:w="9420" w:type="dxa"/>
            <w:gridSpan w:val="17"/>
            <w:tcBorders>
              <w:top w:val="dotted" w:sz="4" w:space="0" w:color="auto"/>
            </w:tcBorders>
          </w:tcPr>
          <w:p w:rsidR="007E2DBB" w:rsidRDefault="007E2DBB" w:rsidP="003D2912">
            <w:pPr>
              <w:jc w:val="center"/>
              <w:rPr>
                <w:b/>
                <w:u w:val="single"/>
              </w:rPr>
            </w:pPr>
          </w:p>
          <w:p w:rsidR="00794311" w:rsidRPr="004B525E" w:rsidRDefault="000E3B05" w:rsidP="003D2912">
            <w:pPr>
              <w:jc w:val="center"/>
              <w:rPr>
                <w:b/>
                <w:u w:val="single"/>
              </w:rPr>
            </w:pPr>
            <w:r>
              <w:rPr>
                <w:b/>
                <w:u w:val="single"/>
              </w:rPr>
              <w:t>External Grants</w:t>
            </w:r>
          </w:p>
          <w:p w:rsidR="00383377" w:rsidRPr="004B525E" w:rsidRDefault="00383377" w:rsidP="00794311">
            <w:pPr>
              <w:jc w:val="center"/>
              <w:rPr>
                <w:b/>
                <w:u w:val="single"/>
              </w:rPr>
            </w:pPr>
          </w:p>
        </w:tc>
      </w:tr>
      <w:tr w:rsidR="007C1DF2" w:rsidRPr="004B525E" w:rsidTr="008C5A80">
        <w:trPr>
          <w:gridAfter w:val="1"/>
          <w:wAfter w:w="176" w:type="dxa"/>
        </w:trPr>
        <w:tc>
          <w:tcPr>
            <w:tcW w:w="9420" w:type="dxa"/>
            <w:gridSpan w:val="17"/>
          </w:tcPr>
          <w:p w:rsidR="007C1DF2" w:rsidRPr="004B525E" w:rsidRDefault="007C1DF2" w:rsidP="007C1DF2">
            <w:pPr>
              <w:rPr>
                <w:i/>
              </w:rPr>
            </w:pPr>
            <w:r w:rsidRPr="004B525E">
              <w:rPr>
                <w:i/>
              </w:rPr>
              <w:t>Growing the Biomedical Workforce through the Small World Initiative: A Longitudinal Study of Mentoring, Research Experience and Network Effects on Faculty and Students</w:t>
            </w:r>
          </w:p>
          <w:p w:rsidR="007C1DF2" w:rsidRPr="004B525E" w:rsidRDefault="007C1DF2" w:rsidP="007C1DF2">
            <w:r w:rsidRPr="004B525E">
              <w:rPr>
                <w:b/>
              </w:rPr>
              <w:t>Funder</w:t>
            </w:r>
            <w:r w:rsidRPr="004B525E">
              <w:t>: National Institutes of Health Common Fund Initiative</w:t>
            </w:r>
          </w:p>
          <w:p w:rsidR="007C1DF2" w:rsidRPr="004B525E" w:rsidRDefault="007C1DF2" w:rsidP="007C1DF2">
            <w:r w:rsidRPr="004B525E">
              <w:rPr>
                <w:b/>
              </w:rPr>
              <w:t>Role</w:t>
            </w:r>
            <w:r w:rsidRPr="004B525E">
              <w:t>: Co-Investigator</w:t>
            </w:r>
          </w:p>
          <w:p w:rsidR="007C1DF2" w:rsidRPr="004B525E" w:rsidRDefault="007C1DF2" w:rsidP="007C1DF2">
            <w:r w:rsidRPr="004B525E">
              <w:rPr>
                <w:b/>
              </w:rPr>
              <w:t>Funding Period</w:t>
            </w:r>
            <w:r w:rsidRPr="004B525E">
              <w:t>: June 2019-May 2024</w:t>
            </w:r>
          </w:p>
          <w:p w:rsidR="007C1DF2" w:rsidRPr="004B525E" w:rsidRDefault="007C1DF2" w:rsidP="007C1DF2">
            <w:r w:rsidRPr="004B525E">
              <w:rPr>
                <w:b/>
              </w:rPr>
              <w:t>Total Funds Awarded</w:t>
            </w:r>
            <w:r w:rsidR="00937E53">
              <w:t>: $3,423,913</w:t>
            </w:r>
          </w:p>
          <w:p w:rsidR="007C1DF2" w:rsidRPr="004B525E" w:rsidRDefault="007C1DF2" w:rsidP="003954DB">
            <w:pPr>
              <w:jc w:val="center"/>
              <w:rPr>
                <w:b/>
                <w:u w:val="single"/>
              </w:rPr>
            </w:pPr>
          </w:p>
        </w:tc>
      </w:tr>
      <w:tr w:rsidR="008B73D9" w:rsidRPr="004B525E" w:rsidTr="008C5A80">
        <w:trPr>
          <w:gridAfter w:val="1"/>
          <w:wAfter w:w="176" w:type="dxa"/>
        </w:trPr>
        <w:tc>
          <w:tcPr>
            <w:tcW w:w="9420" w:type="dxa"/>
            <w:gridSpan w:val="17"/>
          </w:tcPr>
          <w:p w:rsidR="002A282F" w:rsidRPr="004B525E" w:rsidRDefault="002A282F" w:rsidP="002A282F">
            <w:pPr>
              <w:rPr>
                <w:i/>
              </w:rPr>
            </w:pPr>
            <w:r w:rsidRPr="004B525E">
              <w:rPr>
                <w:i/>
              </w:rPr>
              <w:t>Texas A&amp;M University Student ACE, Campus Victim Assistance Program</w:t>
            </w:r>
          </w:p>
          <w:p w:rsidR="002A282F" w:rsidRPr="004B525E" w:rsidRDefault="002A282F" w:rsidP="002A282F">
            <w:r w:rsidRPr="004B525E">
              <w:rPr>
                <w:b/>
              </w:rPr>
              <w:t>Funder</w:t>
            </w:r>
            <w:r w:rsidRPr="004B525E">
              <w:t>: State of Texas Office of the Governor, Public Safety Office, Criminal Justice Division</w:t>
            </w:r>
          </w:p>
          <w:p w:rsidR="002A282F" w:rsidRPr="004B525E" w:rsidRDefault="002A282F" w:rsidP="002A282F">
            <w:r w:rsidRPr="004B525E">
              <w:rPr>
                <w:b/>
              </w:rPr>
              <w:t>Role</w:t>
            </w:r>
            <w:r w:rsidRPr="004B525E">
              <w:t>: Co-Investigator</w:t>
            </w:r>
          </w:p>
          <w:p w:rsidR="002A282F" w:rsidRPr="004B525E" w:rsidRDefault="002A282F" w:rsidP="002A282F">
            <w:r w:rsidRPr="004B525E">
              <w:rPr>
                <w:b/>
              </w:rPr>
              <w:t>Funding Period</w:t>
            </w:r>
            <w:r w:rsidRPr="004B525E">
              <w:t>: September 2020-August 2021</w:t>
            </w:r>
          </w:p>
          <w:p w:rsidR="002A282F" w:rsidRDefault="002A282F" w:rsidP="007C1D41">
            <w:r w:rsidRPr="004B525E">
              <w:rPr>
                <w:b/>
              </w:rPr>
              <w:t>Total Funds Awarded</w:t>
            </w:r>
            <w:r w:rsidR="00937E53">
              <w:t>: $107,721</w:t>
            </w:r>
          </w:p>
          <w:p w:rsidR="000E3B05" w:rsidRPr="000E3B05" w:rsidRDefault="000E3B05" w:rsidP="000E3B05">
            <w:pPr>
              <w:jc w:val="center"/>
              <w:rPr>
                <w:b/>
                <w:u w:val="single"/>
              </w:rPr>
            </w:pPr>
          </w:p>
        </w:tc>
      </w:tr>
      <w:tr w:rsidR="002277A0" w:rsidRPr="004B525E" w:rsidTr="008C5A80">
        <w:trPr>
          <w:gridAfter w:val="1"/>
          <w:wAfter w:w="176" w:type="dxa"/>
        </w:trPr>
        <w:tc>
          <w:tcPr>
            <w:tcW w:w="9420" w:type="dxa"/>
            <w:gridSpan w:val="17"/>
          </w:tcPr>
          <w:p w:rsidR="002277A0" w:rsidRDefault="002277A0" w:rsidP="002277A0">
            <w:pPr>
              <w:jc w:val="center"/>
              <w:rPr>
                <w:b/>
                <w:u w:val="single"/>
              </w:rPr>
            </w:pPr>
            <w:r>
              <w:rPr>
                <w:b/>
                <w:u w:val="single"/>
              </w:rPr>
              <w:lastRenderedPageBreak/>
              <w:t>Internal Grants</w:t>
            </w:r>
          </w:p>
          <w:p w:rsidR="002277A0" w:rsidRPr="002277A0" w:rsidRDefault="002277A0" w:rsidP="002277A0">
            <w:pPr>
              <w:jc w:val="center"/>
            </w:pPr>
          </w:p>
        </w:tc>
      </w:tr>
      <w:tr w:rsidR="000E3B05" w:rsidRPr="004B525E" w:rsidTr="008C5A80">
        <w:trPr>
          <w:gridAfter w:val="1"/>
          <w:wAfter w:w="176" w:type="dxa"/>
        </w:trPr>
        <w:tc>
          <w:tcPr>
            <w:tcW w:w="9420" w:type="dxa"/>
            <w:gridSpan w:val="17"/>
          </w:tcPr>
          <w:p w:rsidR="000E3B05" w:rsidRPr="000E3B05" w:rsidRDefault="000E3B05" w:rsidP="000E3B05">
            <w:pPr>
              <w:rPr>
                <w:i/>
              </w:rPr>
            </w:pPr>
            <w:r w:rsidRPr="000E3B05">
              <w:rPr>
                <w:i/>
              </w:rPr>
              <w:t>Using Social Network Analysis to Determine Individual and Community-Level Impacts of Telehealth Use in a Rural Community</w:t>
            </w:r>
          </w:p>
          <w:p w:rsidR="000E3B05" w:rsidRPr="004B525E" w:rsidRDefault="000E3B05" w:rsidP="000E3B05">
            <w:r w:rsidRPr="004B525E">
              <w:rPr>
                <w:b/>
              </w:rPr>
              <w:t xml:space="preserve">Funder: </w:t>
            </w:r>
            <w:r w:rsidRPr="004B525E">
              <w:t>College of Education and Human Development Catapult Grant Program, Texas A&amp;M University</w:t>
            </w:r>
          </w:p>
          <w:p w:rsidR="000E3B05" w:rsidRPr="004B525E" w:rsidRDefault="000E3B05" w:rsidP="000E3B05">
            <w:r w:rsidRPr="004B525E">
              <w:rPr>
                <w:b/>
              </w:rPr>
              <w:t xml:space="preserve">Role: </w:t>
            </w:r>
            <w:r w:rsidRPr="004B525E">
              <w:t>Principal Investigator</w:t>
            </w:r>
          </w:p>
          <w:p w:rsidR="000E3B05" w:rsidRPr="004B525E" w:rsidRDefault="000E3B05" w:rsidP="000E3B05">
            <w:r w:rsidRPr="004B525E">
              <w:rPr>
                <w:b/>
              </w:rPr>
              <w:t xml:space="preserve">Funding Period: </w:t>
            </w:r>
            <w:r w:rsidRPr="004B525E">
              <w:t>January 2020-June 2021</w:t>
            </w:r>
          </w:p>
          <w:p w:rsidR="000E3B05" w:rsidRPr="004B525E" w:rsidRDefault="000E3B05" w:rsidP="000E3B05">
            <w:r w:rsidRPr="004B525E">
              <w:rPr>
                <w:b/>
              </w:rPr>
              <w:t>Total Funds Awarded</w:t>
            </w:r>
            <w:r w:rsidR="00937E53">
              <w:t>: $30,000</w:t>
            </w:r>
          </w:p>
          <w:p w:rsidR="000E3B05" w:rsidRPr="004B525E" w:rsidRDefault="000E3B05" w:rsidP="002A282F">
            <w:pPr>
              <w:rPr>
                <w:i/>
              </w:rPr>
            </w:pPr>
          </w:p>
        </w:tc>
      </w:tr>
      <w:tr w:rsidR="000E3B05" w:rsidRPr="004B525E" w:rsidTr="008C5A80">
        <w:trPr>
          <w:gridAfter w:val="1"/>
          <w:wAfter w:w="176" w:type="dxa"/>
        </w:trPr>
        <w:tc>
          <w:tcPr>
            <w:tcW w:w="9420" w:type="dxa"/>
            <w:gridSpan w:val="17"/>
          </w:tcPr>
          <w:p w:rsidR="000E3B05" w:rsidRPr="004B525E" w:rsidRDefault="000E3B05" w:rsidP="000E3B05">
            <w:pPr>
              <w:rPr>
                <w:i/>
              </w:rPr>
            </w:pPr>
            <w:r w:rsidRPr="004B525E">
              <w:rPr>
                <w:i/>
              </w:rPr>
              <w:t>Aging i</w:t>
            </w:r>
            <w:r w:rsidR="00632E71">
              <w:rPr>
                <w:i/>
              </w:rPr>
              <w:t>n [physical + social] Place: A C</w:t>
            </w:r>
            <w:r w:rsidRPr="004B525E">
              <w:rPr>
                <w:i/>
              </w:rPr>
              <w:t>oupled Environment-Activity Network and Social Network Analysis</w:t>
            </w:r>
          </w:p>
          <w:p w:rsidR="000E3B05" w:rsidRPr="004B525E" w:rsidRDefault="000E3B05" w:rsidP="000E3B05">
            <w:r w:rsidRPr="004B525E">
              <w:rPr>
                <w:b/>
              </w:rPr>
              <w:t xml:space="preserve">Funder: </w:t>
            </w:r>
            <w:r w:rsidRPr="004B525E">
              <w:t xml:space="preserve">Center for Health Systems &amp; Design </w:t>
            </w:r>
            <w:proofErr w:type="spellStart"/>
            <w:r w:rsidRPr="004B525E">
              <w:t>UNConference</w:t>
            </w:r>
            <w:proofErr w:type="spellEnd"/>
            <w:r w:rsidRPr="004B525E">
              <w:t xml:space="preserve"> Research Program, Texas A&amp;M University</w:t>
            </w:r>
          </w:p>
          <w:p w:rsidR="000E3B05" w:rsidRPr="004B525E" w:rsidRDefault="000E3B05" w:rsidP="000E3B05">
            <w:r w:rsidRPr="004B525E">
              <w:rPr>
                <w:b/>
              </w:rPr>
              <w:t xml:space="preserve">Role: </w:t>
            </w:r>
            <w:r w:rsidRPr="004B525E">
              <w:t>Co-Investigator</w:t>
            </w:r>
          </w:p>
          <w:p w:rsidR="000E3B05" w:rsidRPr="004B525E" w:rsidRDefault="000E3B05" w:rsidP="000E3B05">
            <w:r w:rsidRPr="004B525E">
              <w:rPr>
                <w:b/>
              </w:rPr>
              <w:t xml:space="preserve">Funding Period: </w:t>
            </w:r>
            <w:r w:rsidRPr="004B525E">
              <w:t>January 2020-December 2020</w:t>
            </w:r>
          </w:p>
          <w:p w:rsidR="000E3B05" w:rsidRPr="000E3B05" w:rsidRDefault="000E3B05" w:rsidP="002A282F">
            <w:r w:rsidRPr="004B525E">
              <w:rPr>
                <w:b/>
              </w:rPr>
              <w:t xml:space="preserve">Total Funds Awarded: </w:t>
            </w:r>
            <w:r w:rsidR="00937E53">
              <w:t>$20,000</w:t>
            </w:r>
          </w:p>
        </w:tc>
      </w:tr>
      <w:tr w:rsidR="000E3B05" w:rsidRPr="004B525E" w:rsidTr="008C5A80">
        <w:trPr>
          <w:gridAfter w:val="1"/>
          <w:wAfter w:w="176" w:type="dxa"/>
        </w:trPr>
        <w:tc>
          <w:tcPr>
            <w:tcW w:w="9420" w:type="dxa"/>
            <w:gridSpan w:val="17"/>
          </w:tcPr>
          <w:p w:rsidR="000E3B05" w:rsidRPr="004B525E" w:rsidRDefault="000E3B05" w:rsidP="002A282F">
            <w:pPr>
              <w:rPr>
                <w:i/>
              </w:rPr>
            </w:pPr>
          </w:p>
        </w:tc>
      </w:tr>
      <w:tr w:rsidR="008B73D9" w:rsidRPr="004B525E" w:rsidTr="000E3B05">
        <w:trPr>
          <w:gridAfter w:val="1"/>
          <w:wAfter w:w="176" w:type="dxa"/>
        </w:trPr>
        <w:tc>
          <w:tcPr>
            <w:tcW w:w="9420" w:type="dxa"/>
            <w:gridSpan w:val="17"/>
            <w:tcBorders>
              <w:bottom w:val="dotted" w:sz="4" w:space="0" w:color="auto"/>
            </w:tcBorders>
          </w:tcPr>
          <w:p w:rsidR="008B73D9" w:rsidRPr="004B525E" w:rsidRDefault="000E3B05">
            <w:r>
              <w:rPr>
                <w:sz w:val="28"/>
              </w:rPr>
              <w:t>Completed</w:t>
            </w:r>
          </w:p>
        </w:tc>
      </w:tr>
      <w:tr w:rsidR="000E3B05" w:rsidRPr="004B525E" w:rsidTr="000E3B05">
        <w:trPr>
          <w:gridAfter w:val="1"/>
          <w:wAfter w:w="176" w:type="dxa"/>
        </w:trPr>
        <w:tc>
          <w:tcPr>
            <w:tcW w:w="9420" w:type="dxa"/>
            <w:gridSpan w:val="17"/>
            <w:tcBorders>
              <w:top w:val="dotted" w:sz="4" w:space="0" w:color="auto"/>
            </w:tcBorders>
          </w:tcPr>
          <w:p w:rsidR="000E3B05" w:rsidRDefault="000E3B05" w:rsidP="003D2912">
            <w:pPr>
              <w:jc w:val="center"/>
              <w:rPr>
                <w:b/>
                <w:u w:val="single"/>
              </w:rPr>
            </w:pPr>
          </w:p>
          <w:p w:rsidR="000E3B05" w:rsidRDefault="000E3B05" w:rsidP="000E3B05">
            <w:pPr>
              <w:jc w:val="center"/>
              <w:rPr>
                <w:b/>
                <w:u w:val="single"/>
              </w:rPr>
            </w:pPr>
            <w:r>
              <w:rPr>
                <w:b/>
                <w:u w:val="single"/>
              </w:rPr>
              <w:t>EXTERNAL GRANTS</w:t>
            </w:r>
          </w:p>
          <w:p w:rsidR="002277A0" w:rsidRPr="000E3B05" w:rsidRDefault="002277A0" w:rsidP="000E3B05">
            <w:pPr>
              <w:jc w:val="center"/>
              <w:rPr>
                <w:b/>
                <w:u w:val="single"/>
              </w:rPr>
            </w:pPr>
          </w:p>
        </w:tc>
      </w:tr>
      <w:tr w:rsidR="001D46B4" w:rsidRPr="004B525E" w:rsidTr="000E3B05">
        <w:trPr>
          <w:gridAfter w:val="1"/>
          <w:wAfter w:w="176" w:type="dxa"/>
        </w:trPr>
        <w:tc>
          <w:tcPr>
            <w:tcW w:w="9420" w:type="dxa"/>
            <w:gridSpan w:val="17"/>
          </w:tcPr>
          <w:p w:rsidR="000E3B05" w:rsidRPr="004B525E" w:rsidRDefault="000E3B05" w:rsidP="000E3B05">
            <w:pPr>
              <w:rPr>
                <w:i/>
              </w:rPr>
            </w:pPr>
            <w:r w:rsidRPr="004B525E">
              <w:rPr>
                <w:i/>
              </w:rPr>
              <w:t>Network Analysis to Evaluate Pets, Emotional Support Animals, and Service Animals on College Campuses: Policies and Implications</w:t>
            </w:r>
          </w:p>
          <w:p w:rsidR="000E3B05" w:rsidRPr="004B525E" w:rsidRDefault="000E3B05" w:rsidP="000E3B05">
            <w:r w:rsidRPr="004B525E">
              <w:rPr>
                <w:b/>
              </w:rPr>
              <w:t>Funder</w:t>
            </w:r>
            <w:r w:rsidRPr="004B525E">
              <w:t>: UCLA Law School Animal Law and Policy Small Grants Program</w:t>
            </w:r>
          </w:p>
          <w:p w:rsidR="000E3B05" w:rsidRPr="004B525E" w:rsidRDefault="000E3B05" w:rsidP="000E3B05">
            <w:r w:rsidRPr="004B525E">
              <w:rPr>
                <w:b/>
              </w:rPr>
              <w:t>Role</w:t>
            </w:r>
            <w:r w:rsidRPr="004B525E">
              <w:t>: Co-Principal Investigator</w:t>
            </w:r>
          </w:p>
          <w:p w:rsidR="000E3B05" w:rsidRPr="004B525E" w:rsidRDefault="000E3B05" w:rsidP="000E3B05">
            <w:r w:rsidRPr="004B525E">
              <w:rPr>
                <w:b/>
              </w:rPr>
              <w:t>Funding Period</w:t>
            </w:r>
            <w:r w:rsidRPr="004B525E">
              <w:t>: January 2019-December 2019</w:t>
            </w:r>
          </w:p>
          <w:p w:rsidR="00383377" w:rsidRPr="002277A0" w:rsidRDefault="000E3B05" w:rsidP="002277A0">
            <w:r w:rsidRPr="004B525E">
              <w:rPr>
                <w:b/>
              </w:rPr>
              <w:t>Total Funds Awarded</w:t>
            </w:r>
            <w:r w:rsidR="00937E53">
              <w:t>: $2,920</w:t>
            </w:r>
          </w:p>
        </w:tc>
      </w:tr>
      <w:tr w:rsidR="000E3B05" w:rsidRPr="004B525E" w:rsidTr="000E3B05">
        <w:trPr>
          <w:gridAfter w:val="1"/>
          <w:wAfter w:w="176" w:type="dxa"/>
        </w:trPr>
        <w:tc>
          <w:tcPr>
            <w:tcW w:w="9420" w:type="dxa"/>
            <w:gridSpan w:val="17"/>
          </w:tcPr>
          <w:p w:rsidR="002277A0" w:rsidRDefault="002277A0" w:rsidP="003D2912">
            <w:pPr>
              <w:jc w:val="center"/>
              <w:rPr>
                <w:b/>
                <w:u w:val="single"/>
              </w:rPr>
            </w:pPr>
          </w:p>
          <w:p w:rsidR="000E3B05" w:rsidRDefault="000E3B05" w:rsidP="003D2912">
            <w:pPr>
              <w:jc w:val="center"/>
              <w:rPr>
                <w:b/>
                <w:u w:val="single"/>
              </w:rPr>
            </w:pPr>
            <w:r>
              <w:rPr>
                <w:b/>
                <w:u w:val="single"/>
              </w:rPr>
              <w:t>INTERNAL GRANTS</w:t>
            </w:r>
          </w:p>
          <w:p w:rsidR="002277A0" w:rsidRPr="000E3B05" w:rsidRDefault="002277A0" w:rsidP="003D2912">
            <w:pPr>
              <w:jc w:val="center"/>
              <w:rPr>
                <w:b/>
                <w:u w:val="single"/>
              </w:rPr>
            </w:pPr>
          </w:p>
        </w:tc>
      </w:tr>
      <w:tr w:rsidR="000E3B05" w:rsidRPr="004B525E" w:rsidTr="000E3B05">
        <w:trPr>
          <w:gridAfter w:val="1"/>
          <w:wAfter w:w="176" w:type="dxa"/>
        </w:trPr>
        <w:tc>
          <w:tcPr>
            <w:tcW w:w="9420" w:type="dxa"/>
            <w:gridSpan w:val="17"/>
          </w:tcPr>
          <w:p w:rsidR="000E3B05" w:rsidRPr="004B525E" w:rsidRDefault="000E3B05" w:rsidP="000E3B05">
            <w:pPr>
              <w:jc w:val="both"/>
              <w:rPr>
                <w:i/>
              </w:rPr>
            </w:pPr>
            <w:r w:rsidRPr="004B525E">
              <w:rPr>
                <w:i/>
              </w:rPr>
              <w:t>Using the Social Cognitive Theory to Better Understand Physical Activity among Dialysis Patients</w:t>
            </w:r>
          </w:p>
          <w:p w:rsidR="000E3B05" w:rsidRPr="004B525E" w:rsidRDefault="000E3B05" w:rsidP="000E3B05">
            <w:pPr>
              <w:jc w:val="both"/>
            </w:pPr>
            <w:r w:rsidRPr="004B525E">
              <w:rPr>
                <w:b/>
              </w:rPr>
              <w:t xml:space="preserve">Funder: </w:t>
            </w:r>
            <w:r w:rsidRPr="004B525E">
              <w:t>Baylor University Thesis Support Program</w:t>
            </w:r>
          </w:p>
          <w:p w:rsidR="000E3B05" w:rsidRPr="004B525E" w:rsidRDefault="000E3B05" w:rsidP="000E3B05">
            <w:pPr>
              <w:jc w:val="both"/>
            </w:pPr>
            <w:r w:rsidRPr="004B525E">
              <w:rPr>
                <w:b/>
              </w:rPr>
              <w:t xml:space="preserve">Role: </w:t>
            </w:r>
            <w:r w:rsidRPr="004B525E">
              <w:t>Principal Investigator</w:t>
            </w:r>
          </w:p>
          <w:p w:rsidR="000E3B05" w:rsidRPr="004B525E" w:rsidRDefault="000E3B05" w:rsidP="000E3B05">
            <w:pPr>
              <w:jc w:val="both"/>
            </w:pPr>
            <w:r w:rsidRPr="004B525E">
              <w:rPr>
                <w:b/>
              </w:rPr>
              <w:t xml:space="preserve">Funding Period: </w:t>
            </w:r>
            <w:r w:rsidRPr="004B525E">
              <w:t>January 2012-May 2012</w:t>
            </w:r>
          </w:p>
          <w:p w:rsidR="000E3B05" w:rsidRPr="002277A0" w:rsidRDefault="000E3B05" w:rsidP="002277A0">
            <w:pPr>
              <w:jc w:val="both"/>
            </w:pPr>
            <w:r w:rsidRPr="004B525E">
              <w:rPr>
                <w:b/>
              </w:rPr>
              <w:t xml:space="preserve">Total Funds Awarded: </w:t>
            </w:r>
            <w:r w:rsidR="002277A0">
              <w:t>$1,285.75</w:t>
            </w:r>
          </w:p>
        </w:tc>
      </w:tr>
      <w:tr w:rsidR="000E3B05" w:rsidRPr="004B525E" w:rsidTr="000E3B05">
        <w:trPr>
          <w:gridAfter w:val="1"/>
          <w:wAfter w:w="176" w:type="dxa"/>
        </w:trPr>
        <w:tc>
          <w:tcPr>
            <w:tcW w:w="9420" w:type="dxa"/>
            <w:gridSpan w:val="17"/>
          </w:tcPr>
          <w:p w:rsidR="002277A0" w:rsidRDefault="002277A0" w:rsidP="000E3B05">
            <w:pPr>
              <w:jc w:val="center"/>
              <w:rPr>
                <w:b/>
                <w:u w:val="single"/>
              </w:rPr>
            </w:pPr>
          </w:p>
          <w:p w:rsidR="000E3B05" w:rsidRDefault="000E3B05" w:rsidP="000E3B05">
            <w:pPr>
              <w:jc w:val="center"/>
              <w:rPr>
                <w:b/>
                <w:u w:val="single"/>
              </w:rPr>
            </w:pPr>
            <w:r>
              <w:rPr>
                <w:b/>
                <w:u w:val="single"/>
              </w:rPr>
              <w:t>SPONSORSHIPS AND GIFTS</w:t>
            </w:r>
          </w:p>
          <w:p w:rsidR="002277A0" w:rsidRPr="000E3B05" w:rsidRDefault="002277A0" w:rsidP="000E3B05">
            <w:pPr>
              <w:jc w:val="center"/>
              <w:rPr>
                <w:b/>
                <w:u w:val="single"/>
              </w:rPr>
            </w:pPr>
          </w:p>
        </w:tc>
      </w:tr>
      <w:tr w:rsidR="000E3B05" w:rsidRPr="004B525E" w:rsidTr="000E3B05">
        <w:trPr>
          <w:gridAfter w:val="1"/>
          <w:wAfter w:w="176" w:type="dxa"/>
        </w:trPr>
        <w:tc>
          <w:tcPr>
            <w:tcW w:w="9420" w:type="dxa"/>
            <w:gridSpan w:val="17"/>
          </w:tcPr>
          <w:p w:rsidR="000E3B05" w:rsidRPr="004B525E" w:rsidRDefault="000E3B05" w:rsidP="000E3B05">
            <w:pPr>
              <w:rPr>
                <w:i/>
              </w:rPr>
            </w:pPr>
            <w:r w:rsidRPr="004B525E">
              <w:rPr>
                <w:i/>
              </w:rPr>
              <w:t>Proposal for Baylor University Recovery Center</w:t>
            </w:r>
          </w:p>
          <w:p w:rsidR="000E3B05" w:rsidRPr="004B525E" w:rsidRDefault="000E3B05" w:rsidP="000E3B05">
            <w:r w:rsidRPr="004B525E">
              <w:rPr>
                <w:b/>
              </w:rPr>
              <w:t xml:space="preserve">Sponsor: </w:t>
            </w:r>
            <w:r w:rsidRPr="004B525E">
              <w:t>Mr. and Mrs. Beauchamp</w:t>
            </w:r>
            <w:r w:rsidR="00C968B4">
              <w:t xml:space="preserve"> (Family Donor to Baylor University)</w:t>
            </w:r>
          </w:p>
          <w:p w:rsidR="000E3B05" w:rsidRPr="004B525E" w:rsidRDefault="000E3B05" w:rsidP="000E3B05">
            <w:r w:rsidRPr="004B525E">
              <w:rPr>
                <w:b/>
              </w:rPr>
              <w:t xml:space="preserve">Date: </w:t>
            </w:r>
            <w:r w:rsidRPr="004B525E">
              <w:t>January 2017</w:t>
            </w:r>
          </w:p>
          <w:p w:rsidR="000E3B05" w:rsidRPr="004B525E" w:rsidRDefault="000E3B05" w:rsidP="000E3B05">
            <w:r w:rsidRPr="004B525E">
              <w:rPr>
                <w:b/>
              </w:rPr>
              <w:t xml:space="preserve">Total Funds Gifted: </w:t>
            </w:r>
            <w:r w:rsidRPr="004B525E">
              <w:t>$2,500,000.00</w:t>
            </w:r>
          </w:p>
          <w:p w:rsidR="000E3B05" w:rsidRDefault="000E3B05" w:rsidP="000E3B05">
            <w:pPr>
              <w:rPr>
                <w:b/>
                <w:u w:val="single"/>
              </w:rPr>
            </w:pPr>
          </w:p>
        </w:tc>
      </w:tr>
      <w:tr w:rsidR="000E3B05" w:rsidRPr="004B525E" w:rsidTr="000E3B05">
        <w:trPr>
          <w:gridAfter w:val="1"/>
          <w:wAfter w:w="176" w:type="dxa"/>
        </w:trPr>
        <w:tc>
          <w:tcPr>
            <w:tcW w:w="9420" w:type="dxa"/>
            <w:gridSpan w:val="17"/>
          </w:tcPr>
          <w:p w:rsidR="000E3B05" w:rsidRPr="004B525E" w:rsidRDefault="000E3B05" w:rsidP="000E3B05">
            <w:pPr>
              <w:rPr>
                <w:i/>
              </w:rPr>
            </w:pPr>
            <w:r w:rsidRPr="004B525E">
              <w:rPr>
                <w:i/>
              </w:rPr>
              <w:t>F45 Fitness Program – Baylor University</w:t>
            </w:r>
          </w:p>
          <w:p w:rsidR="000E3B05" w:rsidRPr="004B525E" w:rsidRDefault="000E3B05" w:rsidP="000E3B05">
            <w:r w:rsidRPr="004B525E">
              <w:rPr>
                <w:b/>
              </w:rPr>
              <w:t xml:space="preserve">Sponsor: </w:t>
            </w:r>
            <w:r w:rsidRPr="004B525E">
              <w:t>F45 Training, Inc.</w:t>
            </w:r>
          </w:p>
          <w:p w:rsidR="000E3B05" w:rsidRPr="004B525E" w:rsidRDefault="000E3B05" w:rsidP="000E3B05">
            <w:r w:rsidRPr="004B525E">
              <w:rPr>
                <w:b/>
              </w:rPr>
              <w:t xml:space="preserve">Date: </w:t>
            </w:r>
            <w:r w:rsidRPr="004B525E">
              <w:t>December 2016</w:t>
            </w:r>
          </w:p>
          <w:p w:rsidR="000E3B05" w:rsidRPr="004B525E" w:rsidRDefault="000E3B05" w:rsidP="000E3B05">
            <w:r w:rsidRPr="004B525E">
              <w:rPr>
                <w:b/>
              </w:rPr>
              <w:t xml:space="preserve">Total Funds Gifted: </w:t>
            </w:r>
            <w:r w:rsidRPr="004B525E">
              <w:t>$45,000.00</w:t>
            </w:r>
          </w:p>
          <w:p w:rsidR="000E3B05" w:rsidRDefault="000E3B05" w:rsidP="000E3B05">
            <w:pPr>
              <w:rPr>
                <w:b/>
                <w:u w:val="single"/>
              </w:rPr>
            </w:pPr>
          </w:p>
        </w:tc>
      </w:tr>
      <w:tr w:rsidR="000E3B05" w:rsidRPr="004B525E" w:rsidTr="000E3B05">
        <w:trPr>
          <w:gridAfter w:val="1"/>
          <w:wAfter w:w="176" w:type="dxa"/>
        </w:trPr>
        <w:tc>
          <w:tcPr>
            <w:tcW w:w="9420" w:type="dxa"/>
            <w:gridSpan w:val="17"/>
          </w:tcPr>
          <w:p w:rsidR="000E3B05" w:rsidRPr="004B525E" w:rsidRDefault="000E3B05" w:rsidP="000E3B05">
            <w:pPr>
              <w:rPr>
                <w:i/>
              </w:rPr>
            </w:pPr>
            <w:r w:rsidRPr="004B525E">
              <w:rPr>
                <w:i/>
              </w:rPr>
              <w:t>Proposal for Addiction Recovery Staff Position – Baylor University</w:t>
            </w:r>
          </w:p>
          <w:p w:rsidR="000E3B05" w:rsidRPr="004B525E" w:rsidRDefault="000E3B05" w:rsidP="000E3B05">
            <w:r w:rsidRPr="004B525E">
              <w:rPr>
                <w:b/>
              </w:rPr>
              <w:lastRenderedPageBreak/>
              <w:t xml:space="preserve">Sponsor: </w:t>
            </w:r>
            <w:r w:rsidRPr="004B525E">
              <w:t>Mr. and Mrs. Holt</w:t>
            </w:r>
            <w:r w:rsidR="00C968B4">
              <w:t xml:space="preserve"> (Family Donor to Baylor University)</w:t>
            </w:r>
          </w:p>
          <w:p w:rsidR="000E3B05" w:rsidRPr="004B525E" w:rsidRDefault="000E3B05" w:rsidP="000E3B05">
            <w:r w:rsidRPr="004B525E">
              <w:rPr>
                <w:b/>
              </w:rPr>
              <w:t xml:space="preserve">Date: </w:t>
            </w:r>
            <w:r w:rsidRPr="004B525E">
              <w:t>January 2015</w:t>
            </w:r>
          </w:p>
          <w:p w:rsidR="000E3B05" w:rsidRDefault="000E3B05" w:rsidP="000E3B05">
            <w:r w:rsidRPr="004B525E">
              <w:rPr>
                <w:b/>
              </w:rPr>
              <w:t xml:space="preserve">Total Funds Gifted: </w:t>
            </w:r>
            <w:r w:rsidRPr="004B525E">
              <w:t>$250,000.00</w:t>
            </w:r>
          </w:p>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Pr>
                <w:sz w:val="28"/>
              </w:rPr>
              <w:lastRenderedPageBreak/>
              <w:t>Under Review</w:t>
            </w:r>
          </w:p>
        </w:tc>
      </w:tr>
      <w:tr w:rsidR="0036468F" w:rsidRPr="004B525E" w:rsidTr="008C5A80">
        <w:trPr>
          <w:gridAfter w:val="1"/>
          <w:wAfter w:w="176" w:type="dxa"/>
        </w:trPr>
        <w:tc>
          <w:tcPr>
            <w:tcW w:w="9420" w:type="dxa"/>
            <w:gridSpan w:val="17"/>
          </w:tcPr>
          <w:p w:rsidR="0036468F" w:rsidRDefault="0036468F" w:rsidP="000E3B05">
            <w:pPr>
              <w:rPr>
                <w:i/>
              </w:rPr>
            </w:pPr>
          </w:p>
        </w:tc>
      </w:tr>
      <w:tr w:rsidR="000E3B05" w:rsidRPr="004B525E" w:rsidTr="008C5A80">
        <w:trPr>
          <w:gridAfter w:val="1"/>
          <w:wAfter w:w="176" w:type="dxa"/>
        </w:trPr>
        <w:tc>
          <w:tcPr>
            <w:tcW w:w="9420" w:type="dxa"/>
            <w:gridSpan w:val="17"/>
          </w:tcPr>
          <w:p w:rsidR="0036468F" w:rsidRPr="004B525E" w:rsidRDefault="0036468F" w:rsidP="0036468F">
            <w:pPr>
              <w:rPr>
                <w:i/>
              </w:rPr>
            </w:pPr>
            <w:r w:rsidRPr="004B525E">
              <w:rPr>
                <w:i/>
              </w:rPr>
              <w:t>Using a Complex Adaptive Systems Framework to Investigate Shared Language during Interdisciplinary Team Formation</w:t>
            </w:r>
          </w:p>
          <w:p w:rsidR="0036468F" w:rsidRPr="004B525E" w:rsidRDefault="0036468F" w:rsidP="0036468F">
            <w:r w:rsidRPr="004B525E">
              <w:rPr>
                <w:b/>
              </w:rPr>
              <w:t>Funder</w:t>
            </w:r>
            <w:r w:rsidRPr="004B525E">
              <w:t>: National Science Foundation</w:t>
            </w:r>
          </w:p>
          <w:p w:rsidR="0036468F" w:rsidRPr="004B525E" w:rsidRDefault="0036468F" w:rsidP="0036468F">
            <w:r w:rsidRPr="004B525E">
              <w:rPr>
                <w:b/>
              </w:rPr>
              <w:t>Role</w:t>
            </w:r>
            <w:r w:rsidRPr="004B525E">
              <w:t>: Co-Investigator</w:t>
            </w:r>
          </w:p>
          <w:p w:rsidR="0036468F" w:rsidRPr="004B525E" w:rsidRDefault="0036468F" w:rsidP="0036468F">
            <w:r w:rsidRPr="004B525E">
              <w:rPr>
                <w:b/>
              </w:rPr>
              <w:t>Proposed Funding Period</w:t>
            </w:r>
            <w:r w:rsidRPr="004B525E">
              <w:t>: June 2021-May 2025</w:t>
            </w:r>
          </w:p>
          <w:p w:rsidR="0036468F" w:rsidRPr="004B525E" w:rsidRDefault="0036468F" w:rsidP="0036468F">
            <w:r w:rsidRPr="004B525E">
              <w:rPr>
                <w:b/>
              </w:rPr>
              <w:t>Total Funds Requested</w:t>
            </w:r>
            <w:r w:rsidRPr="004B525E">
              <w:t>: $2,479,292.00</w:t>
            </w:r>
          </w:p>
          <w:p w:rsidR="002277A0" w:rsidRDefault="002277A0" w:rsidP="000E3B05">
            <w:pPr>
              <w:rPr>
                <w:i/>
              </w:rPr>
            </w:pPr>
          </w:p>
          <w:p w:rsidR="000E3B05" w:rsidRPr="000E3B05" w:rsidRDefault="000E3B05" w:rsidP="000E3B05">
            <w:pPr>
              <w:rPr>
                <w:i/>
              </w:rPr>
            </w:pPr>
            <w:r w:rsidRPr="000E3B05">
              <w:rPr>
                <w:i/>
              </w:rPr>
              <w:t>IMPACT: Innovative Mental Health Practice Affecting Communities via Technology</w:t>
            </w:r>
          </w:p>
          <w:p w:rsidR="000E3B05" w:rsidRPr="000E3B05" w:rsidRDefault="000E3B05" w:rsidP="000E3B05">
            <w:r w:rsidRPr="000E3B05">
              <w:rPr>
                <w:b/>
              </w:rPr>
              <w:t xml:space="preserve">Funder: </w:t>
            </w:r>
            <w:r w:rsidRPr="000E3B05">
              <w:t>National Science Foundation</w:t>
            </w:r>
          </w:p>
          <w:p w:rsidR="000E3B05" w:rsidRPr="000E3B05" w:rsidRDefault="000E3B05" w:rsidP="000E3B05">
            <w:r w:rsidRPr="000E3B05">
              <w:rPr>
                <w:b/>
              </w:rPr>
              <w:t xml:space="preserve">Role: </w:t>
            </w:r>
            <w:r w:rsidRPr="000E3B05">
              <w:t>Co-Principal Investigator</w:t>
            </w:r>
          </w:p>
          <w:p w:rsidR="000E3B05" w:rsidRPr="000E3B05" w:rsidRDefault="000E3B05" w:rsidP="000E3B05">
            <w:r w:rsidRPr="000E3B05">
              <w:rPr>
                <w:b/>
              </w:rPr>
              <w:t xml:space="preserve">Proposed Funding Period: </w:t>
            </w:r>
            <w:r w:rsidRPr="000E3B05">
              <w:t>One year after decision (TBA)</w:t>
            </w:r>
          </w:p>
          <w:p w:rsidR="002277A0" w:rsidRPr="004B525E" w:rsidRDefault="000E3B05" w:rsidP="000E3B05">
            <w:r w:rsidRPr="000E3B05">
              <w:rPr>
                <w:b/>
              </w:rPr>
              <w:t xml:space="preserve">Total Funds Requested: </w:t>
            </w:r>
            <w:r w:rsidRPr="000E3B05">
              <w:t>$150,000.00</w:t>
            </w:r>
          </w:p>
        </w:tc>
      </w:tr>
      <w:tr w:rsidR="000E3B05" w:rsidRPr="004B525E" w:rsidTr="008C5A80">
        <w:trPr>
          <w:gridAfter w:val="1"/>
          <w:wAfter w:w="176" w:type="dxa"/>
        </w:trPr>
        <w:tc>
          <w:tcPr>
            <w:tcW w:w="9420" w:type="dxa"/>
            <w:gridSpan w:val="17"/>
            <w:tcBorders>
              <w:bottom w:val="single" w:sz="12" w:space="0" w:color="auto"/>
            </w:tcBorders>
          </w:tcPr>
          <w:p w:rsidR="000E3B05" w:rsidRPr="004B525E" w:rsidRDefault="000E3B05" w:rsidP="000E3B05">
            <w:pPr>
              <w:jc w:val="center"/>
            </w:pPr>
          </w:p>
        </w:tc>
      </w:tr>
      <w:tr w:rsidR="000E3B05" w:rsidRPr="004B525E" w:rsidTr="008C5A80">
        <w:trPr>
          <w:gridAfter w:val="1"/>
          <w:wAfter w:w="176" w:type="dxa"/>
        </w:trPr>
        <w:tc>
          <w:tcPr>
            <w:tcW w:w="9420" w:type="dxa"/>
            <w:gridSpan w:val="17"/>
            <w:tcBorders>
              <w:top w:val="single" w:sz="12" w:space="0" w:color="auto"/>
              <w:bottom w:val="single" w:sz="12" w:space="0" w:color="auto"/>
            </w:tcBorders>
          </w:tcPr>
          <w:p w:rsidR="000E3B05" w:rsidRPr="004B525E" w:rsidRDefault="000E3B05" w:rsidP="000E3B05">
            <w:pPr>
              <w:jc w:val="center"/>
              <w:rPr>
                <w:b/>
              </w:rPr>
            </w:pPr>
            <w:r w:rsidRPr="003D2912">
              <w:rPr>
                <w:b/>
                <w:sz w:val="28"/>
              </w:rPr>
              <w:t>UNFUNDED PROJECTS</w:t>
            </w:r>
          </w:p>
        </w:tc>
      </w:tr>
      <w:tr w:rsidR="000E3B05" w:rsidRPr="004B525E" w:rsidTr="002277A0">
        <w:trPr>
          <w:gridAfter w:val="1"/>
          <w:wAfter w:w="176" w:type="dxa"/>
        </w:trPr>
        <w:tc>
          <w:tcPr>
            <w:tcW w:w="9420" w:type="dxa"/>
            <w:gridSpan w:val="17"/>
            <w:tcBorders>
              <w:top w:val="single" w:sz="12" w:space="0" w:color="auto"/>
            </w:tcBorders>
          </w:tcPr>
          <w:p w:rsidR="000E3B05" w:rsidRPr="004B525E" w:rsidRDefault="000E3B05" w:rsidP="000E3B05"/>
        </w:tc>
      </w:tr>
      <w:tr w:rsidR="000E3B05" w:rsidRPr="004B525E" w:rsidTr="002277A0">
        <w:trPr>
          <w:gridAfter w:val="1"/>
          <w:wAfter w:w="176" w:type="dxa"/>
        </w:trPr>
        <w:tc>
          <w:tcPr>
            <w:tcW w:w="9420" w:type="dxa"/>
            <w:gridSpan w:val="17"/>
          </w:tcPr>
          <w:p w:rsidR="000E3B05" w:rsidRPr="002277A0" w:rsidRDefault="000E3B05" w:rsidP="002277A0">
            <w:pPr>
              <w:jc w:val="center"/>
              <w:rPr>
                <w:b/>
                <w:u w:val="single"/>
              </w:rPr>
            </w:pPr>
            <w:r w:rsidRPr="002277A0">
              <w:rPr>
                <w:b/>
                <w:u w:val="single"/>
              </w:rPr>
              <w:t>External Grants</w:t>
            </w:r>
          </w:p>
        </w:tc>
      </w:tr>
      <w:tr w:rsidR="000E3B05" w:rsidRPr="004B525E" w:rsidTr="002277A0">
        <w:trPr>
          <w:gridAfter w:val="1"/>
          <w:wAfter w:w="176" w:type="dxa"/>
        </w:trPr>
        <w:tc>
          <w:tcPr>
            <w:tcW w:w="9420" w:type="dxa"/>
            <w:gridSpan w:val="17"/>
          </w:tcPr>
          <w:p w:rsidR="000E3B05" w:rsidRDefault="000E3B05" w:rsidP="000E3B05">
            <w:pPr>
              <w:rPr>
                <w:i/>
              </w:rPr>
            </w:pPr>
          </w:p>
          <w:p w:rsidR="000E3B05" w:rsidRPr="004B525E" w:rsidRDefault="000E3B05" w:rsidP="000E3B05">
            <w:pPr>
              <w:rPr>
                <w:i/>
              </w:rPr>
            </w:pPr>
            <w:r w:rsidRPr="004B525E">
              <w:rPr>
                <w:i/>
              </w:rPr>
              <w:t>Texas A&amp;M University Telehealth Resource Center</w:t>
            </w:r>
          </w:p>
          <w:p w:rsidR="000E3B05" w:rsidRPr="004B525E" w:rsidRDefault="000E3B05" w:rsidP="000E3B05">
            <w:r w:rsidRPr="004B525E">
              <w:rPr>
                <w:b/>
              </w:rPr>
              <w:t xml:space="preserve">Funder: </w:t>
            </w:r>
            <w:r w:rsidRPr="004B525E">
              <w:t>Department of Health and Human Services, Health Resources and Services Administration</w:t>
            </w:r>
          </w:p>
          <w:p w:rsidR="000E3B05" w:rsidRPr="004B525E" w:rsidRDefault="000E3B05" w:rsidP="000E3B05">
            <w:r w:rsidRPr="004B525E">
              <w:rPr>
                <w:b/>
              </w:rPr>
              <w:t xml:space="preserve">Role: </w:t>
            </w:r>
            <w:r w:rsidRPr="004B525E">
              <w:t>Co-Principal Investigator</w:t>
            </w:r>
          </w:p>
          <w:p w:rsidR="000E3B05" w:rsidRPr="004B525E" w:rsidRDefault="000E3B05" w:rsidP="000E3B05">
            <w:r w:rsidRPr="004B525E">
              <w:rPr>
                <w:b/>
              </w:rPr>
              <w:t xml:space="preserve">Proposed Funding Period: </w:t>
            </w:r>
            <w:r w:rsidRPr="004B525E">
              <w:t>September 2020-August 2025</w:t>
            </w:r>
          </w:p>
          <w:p w:rsidR="000E3B05" w:rsidRPr="004B525E" w:rsidRDefault="000E3B05" w:rsidP="000E3B05">
            <w:r w:rsidRPr="004B525E">
              <w:rPr>
                <w:b/>
              </w:rPr>
              <w:t xml:space="preserve">Total Funds Proposed: </w:t>
            </w:r>
            <w:r w:rsidRPr="004B525E">
              <w:t>$3,800,00</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rPr>
                <w:i/>
              </w:rPr>
            </w:pPr>
            <w:r w:rsidRPr="004B525E">
              <w:rPr>
                <w:i/>
              </w:rPr>
              <w:t>Ready Next: A Replication Project Approach to Implement Teen Pregnancy Prevention Programs</w:t>
            </w:r>
          </w:p>
          <w:p w:rsidR="000E3B05" w:rsidRPr="004B525E" w:rsidRDefault="000E3B05" w:rsidP="000E3B05">
            <w:r w:rsidRPr="004B525E">
              <w:rPr>
                <w:b/>
              </w:rPr>
              <w:t xml:space="preserve">Funder: </w:t>
            </w:r>
            <w:r w:rsidRPr="004B525E">
              <w:t>Department of Health and Human Services, Office of the Assistant Secretary for Health</w:t>
            </w:r>
          </w:p>
          <w:p w:rsidR="000E3B05" w:rsidRPr="004B525E" w:rsidRDefault="000E3B05" w:rsidP="000E3B05">
            <w:r w:rsidRPr="004B525E">
              <w:rPr>
                <w:b/>
              </w:rPr>
              <w:t xml:space="preserve">Role: </w:t>
            </w:r>
            <w:r w:rsidRPr="004B525E">
              <w:t>Co-Principal Investigator</w:t>
            </w:r>
          </w:p>
          <w:p w:rsidR="000E3B05" w:rsidRPr="004B525E" w:rsidRDefault="000E3B05" w:rsidP="000E3B05">
            <w:r w:rsidRPr="004B525E">
              <w:rPr>
                <w:b/>
              </w:rPr>
              <w:t xml:space="preserve">Proposed Funding Period: </w:t>
            </w:r>
            <w:r w:rsidRPr="004B525E">
              <w:t>September 2020-August 2023</w:t>
            </w:r>
          </w:p>
          <w:p w:rsidR="000E3B05" w:rsidRPr="004B525E" w:rsidRDefault="000E3B05" w:rsidP="000E3B05">
            <w:r w:rsidRPr="004B525E">
              <w:rPr>
                <w:b/>
              </w:rPr>
              <w:t xml:space="preserve">Total Funds Proposed: </w:t>
            </w:r>
            <w:r w:rsidRPr="004B525E">
              <w:t>$2,197,657</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rPr>
                <w:i/>
              </w:rPr>
            </w:pPr>
            <w:proofErr w:type="spellStart"/>
            <w:r w:rsidRPr="004B525E">
              <w:rPr>
                <w:i/>
              </w:rPr>
              <w:t>Juntos</w:t>
            </w:r>
            <w:proofErr w:type="spellEnd"/>
            <w:r w:rsidRPr="004B525E">
              <w:rPr>
                <w:i/>
              </w:rPr>
              <w:t xml:space="preserve"> </w:t>
            </w:r>
            <w:proofErr w:type="spellStart"/>
            <w:r w:rsidRPr="004B525E">
              <w:rPr>
                <w:i/>
              </w:rPr>
              <w:t>Podemos</w:t>
            </w:r>
            <w:proofErr w:type="spellEnd"/>
            <w:r w:rsidRPr="004B525E">
              <w:rPr>
                <w:i/>
              </w:rPr>
              <w:t xml:space="preserve"> 2: Changing the Map of Teen Pregnancy in South Texas</w:t>
            </w:r>
          </w:p>
          <w:p w:rsidR="000E3B05" w:rsidRPr="004B525E" w:rsidRDefault="000E3B05" w:rsidP="000E3B05">
            <w:r w:rsidRPr="004B525E">
              <w:rPr>
                <w:b/>
              </w:rPr>
              <w:t xml:space="preserve">Funder: </w:t>
            </w:r>
            <w:r w:rsidRPr="004B525E">
              <w:t>Department of Health and Human Services, Office of the Assistant Secretary for Health</w:t>
            </w:r>
          </w:p>
          <w:p w:rsidR="000E3B05" w:rsidRPr="004B525E" w:rsidRDefault="000E3B05" w:rsidP="000E3B05">
            <w:r w:rsidRPr="004B525E">
              <w:rPr>
                <w:b/>
              </w:rPr>
              <w:t xml:space="preserve">Role: </w:t>
            </w:r>
            <w:r w:rsidRPr="004B525E">
              <w:t>Co-Principal Investigator</w:t>
            </w:r>
          </w:p>
          <w:p w:rsidR="000E3B05" w:rsidRPr="004B525E" w:rsidRDefault="000E3B05" w:rsidP="000E3B05">
            <w:r w:rsidRPr="004B525E">
              <w:rPr>
                <w:b/>
              </w:rPr>
              <w:t xml:space="preserve">Proposed Funding Period: </w:t>
            </w:r>
            <w:r w:rsidRPr="004B525E">
              <w:t>September 2020-August 2024</w:t>
            </w:r>
          </w:p>
          <w:p w:rsidR="000E3B05" w:rsidRPr="004B525E" w:rsidRDefault="000E3B05" w:rsidP="000E3B05">
            <w:r w:rsidRPr="004B525E">
              <w:rPr>
                <w:b/>
              </w:rPr>
              <w:t xml:space="preserve">Total Funds Proposed: </w:t>
            </w:r>
            <w:r w:rsidR="002277A0">
              <w:t>$2,507,295</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rPr>
                <w:i/>
              </w:rPr>
            </w:pPr>
            <w:r w:rsidRPr="004B525E">
              <w:rPr>
                <w:i/>
              </w:rPr>
              <w:t>Increasing community access to evidence-based cervical cancer prevention services among above-average risk medically underserved and vulnerable female Texans</w:t>
            </w:r>
          </w:p>
          <w:p w:rsidR="000E3B05" w:rsidRPr="004B525E" w:rsidRDefault="000E3B05" w:rsidP="000E3B05">
            <w:r w:rsidRPr="004B525E">
              <w:rPr>
                <w:b/>
              </w:rPr>
              <w:t xml:space="preserve">Funder: </w:t>
            </w:r>
            <w:r w:rsidRPr="004B525E">
              <w:t>Cancer Prevention and Research Institute of Texas</w:t>
            </w:r>
          </w:p>
          <w:p w:rsidR="000E3B05" w:rsidRPr="004B525E" w:rsidRDefault="000E3B05" w:rsidP="000E3B05">
            <w:r w:rsidRPr="004B525E">
              <w:rPr>
                <w:b/>
              </w:rPr>
              <w:t xml:space="preserve">Role: </w:t>
            </w:r>
            <w:r w:rsidRPr="004B525E">
              <w:t>Co-Principal Investigator</w:t>
            </w:r>
          </w:p>
          <w:p w:rsidR="000E3B05" w:rsidRPr="004B525E" w:rsidRDefault="000E3B05" w:rsidP="000E3B05">
            <w:r w:rsidRPr="004B525E">
              <w:rPr>
                <w:b/>
              </w:rPr>
              <w:t xml:space="preserve">Proposed Funding Period: </w:t>
            </w:r>
            <w:r w:rsidRPr="004B525E">
              <w:t>August 2020-July 2022</w:t>
            </w:r>
          </w:p>
          <w:p w:rsidR="000E3B05" w:rsidRPr="004B525E" w:rsidRDefault="000E3B05" w:rsidP="000E3B05">
            <w:r w:rsidRPr="004B525E">
              <w:rPr>
                <w:b/>
              </w:rPr>
              <w:t xml:space="preserve">Total Funds Proposed: </w:t>
            </w:r>
            <w:r w:rsidRPr="004B525E">
              <w:t>$1,000,000</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rPr>
                <w:i/>
              </w:rPr>
            </w:pPr>
            <w:r w:rsidRPr="004B525E">
              <w:rPr>
                <w:i/>
              </w:rPr>
              <w:lastRenderedPageBreak/>
              <w:t>Workplace Health Achievement Index Validation Study</w:t>
            </w:r>
          </w:p>
          <w:p w:rsidR="000E3B05" w:rsidRPr="004B525E" w:rsidRDefault="000E3B05" w:rsidP="000E3B05">
            <w:r w:rsidRPr="004B525E">
              <w:rPr>
                <w:b/>
              </w:rPr>
              <w:t xml:space="preserve">Funder: </w:t>
            </w:r>
            <w:r w:rsidRPr="004B525E">
              <w:t>American Heart Association</w:t>
            </w:r>
          </w:p>
          <w:p w:rsidR="000E3B05" w:rsidRPr="004B525E" w:rsidRDefault="000E3B05" w:rsidP="000E3B05">
            <w:r w:rsidRPr="004B525E">
              <w:rPr>
                <w:b/>
              </w:rPr>
              <w:t xml:space="preserve">Role: </w:t>
            </w:r>
            <w:r w:rsidRPr="004B525E">
              <w:t>Principal Investigator</w:t>
            </w:r>
          </w:p>
          <w:p w:rsidR="000E3B05" w:rsidRPr="004B525E" w:rsidRDefault="000E3B05" w:rsidP="000E3B05">
            <w:r w:rsidRPr="004B525E">
              <w:rPr>
                <w:b/>
              </w:rPr>
              <w:t xml:space="preserve">Proposed Funding Period: </w:t>
            </w:r>
            <w:r w:rsidRPr="004B525E">
              <w:t>June 2020-May 2021</w:t>
            </w:r>
          </w:p>
          <w:p w:rsidR="000E3B05" w:rsidRPr="004B525E" w:rsidRDefault="000E3B05" w:rsidP="000E3B05">
            <w:r w:rsidRPr="004B525E">
              <w:rPr>
                <w:b/>
              </w:rPr>
              <w:t xml:space="preserve">Total Funds Proposed: </w:t>
            </w:r>
            <w:r w:rsidRPr="004B525E">
              <w:t>$51,891</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rPr>
                <w:i/>
              </w:rPr>
            </w:pPr>
            <w:r w:rsidRPr="004B525E">
              <w:rPr>
                <w:i/>
              </w:rPr>
              <w:t>From Preparation to Retention: Tracking Teacher Candidates’ Trajectories into Underserved Schools</w:t>
            </w:r>
          </w:p>
          <w:p w:rsidR="000E3B05" w:rsidRPr="004B525E" w:rsidRDefault="000E3B05" w:rsidP="000E3B05">
            <w:r w:rsidRPr="004B525E">
              <w:rPr>
                <w:b/>
              </w:rPr>
              <w:t xml:space="preserve">Funder: </w:t>
            </w:r>
            <w:r w:rsidRPr="004B525E">
              <w:t>Spencer Foundation Large Grants Program</w:t>
            </w:r>
          </w:p>
          <w:p w:rsidR="000E3B05" w:rsidRPr="004B525E" w:rsidRDefault="000E3B05" w:rsidP="000E3B05">
            <w:r w:rsidRPr="004B525E">
              <w:rPr>
                <w:b/>
              </w:rPr>
              <w:t xml:space="preserve">Role: </w:t>
            </w:r>
            <w:r w:rsidRPr="004B525E">
              <w:t>Co-Principal Investigator</w:t>
            </w:r>
          </w:p>
          <w:p w:rsidR="000E3B05" w:rsidRPr="004B525E" w:rsidRDefault="000E3B05" w:rsidP="000E3B05">
            <w:r w:rsidRPr="004B525E">
              <w:rPr>
                <w:b/>
              </w:rPr>
              <w:t xml:space="preserve">Proposed Funding Period: </w:t>
            </w:r>
            <w:r w:rsidRPr="004B525E">
              <w:t>August 2019-July 2022</w:t>
            </w:r>
          </w:p>
          <w:p w:rsidR="000E3B05" w:rsidRPr="004B525E" w:rsidRDefault="000E3B05" w:rsidP="000E3B05">
            <w:r w:rsidRPr="004B525E">
              <w:rPr>
                <w:b/>
              </w:rPr>
              <w:t xml:space="preserve">Total Funds Proposed: </w:t>
            </w:r>
            <w:r w:rsidRPr="004B525E">
              <w:t>$374,999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rPr>
                <w:i/>
              </w:rPr>
            </w:pPr>
            <w:r w:rsidRPr="004B525E">
              <w:rPr>
                <w:i/>
              </w:rPr>
              <w:t>Novice Teacher Development: Exploring the Impact of Induction and Coaching Through Multiple Methodologies</w:t>
            </w:r>
          </w:p>
          <w:p w:rsidR="000E3B05" w:rsidRPr="004B525E" w:rsidRDefault="000E3B05" w:rsidP="000E3B05">
            <w:r w:rsidRPr="004B525E">
              <w:rPr>
                <w:b/>
              </w:rPr>
              <w:t xml:space="preserve">Funder: </w:t>
            </w:r>
            <w:r w:rsidRPr="004B525E">
              <w:t>Spencer Foundation Small Grants Program</w:t>
            </w:r>
          </w:p>
          <w:p w:rsidR="000E3B05" w:rsidRPr="004B525E" w:rsidRDefault="000E3B05" w:rsidP="000E3B05">
            <w:r w:rsidRPr="004B525E">
              <w:rPr>
                <w:b/>
              </w:rPr>
              <w:t xml:space="preserve">Role: </w:t>
            </w:r>
            <w:r w:rsidRPr="004B525E">
              <w:t>Co-Principal Investigator</w:t>
            </w:r>
          </w:p>
          <w:p w:rsidR="000E3B05" w:rsidRPr="004B525E" w:rsidRDefault="000E3B05" w:rsidP="000E3B05">
            <w:r w:rsidRPr="004B525E">
              <w:rPr>
                <w:b/>
              </w:rPr>
              <w:t xml:space="preserve">Proposed Funding Period: </w:t>
            </w:r>
            <w:r w:rsidRPr="004B525E">
              <w:t>August 2019-July 2020</w:t>
            </w:r>
          </w:p>
          <w:p w:rsidR="000E3B05" w:rsidRPr="004B525E" w:rsidRDefault="000E3B05" w:rsidP="000E3B05">
            <w:r w:rsidRPr="004B525E">
              <w:rPr>
                <w:b/>
              </w:rPr>
              <w:t xml:space="preserve">Total Funds Proposed: </w:t>
            </w:r>
            <w:r w:rsidRPr="004B525E">
              <w:t>$43,763</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rPr>
                <w:i/>
              </w:rPr>
            </w:pPr>
            <w:r w:rsidRPr="004B525E">
              <w:rPr>
                <w:i/>
              </w:rPr>
              <w:t>Improving Novice Teacher Professional Development Through Induction: Extending a Research-Practice Collaborative</w:t>
            </w:r>
          </w:p>
          <w:p w:rsidR="000E3B05" w:rsidRPr="004B525E" w:rsidRDefault="000E3B05" w:rsidP="000E3B05">
            <w:r w:rsidRPr="004B525E">
              <w:rPr>
                <w:b/>
              </w:rPr>
              <w:t xml:space="preserve">Funder: </w:t>
            </w:r>
            <w:r w:rsidRPr="004B525E">
              <w:t>Spencer Foundation Research Practitioner Partnership Grant</w:t>
            </w:r>
          </w:p>
          <w:p w:rsidR="000E3B05" w:rsidRPr="004B525E" w:rsidRDefault="000E3B05" w:rsidP="000E3B05">
            <w:r w:rsidRPr="004B525E">
              <w:rPr>
                <w:b/>
              </w:rPr>
              <w:t xml:space="preserve">Role: </w:t>
            </w:r>
            <w:r w:rsidRPr="004B525E">
              <w:t>Co-Principal Investigator</w:t>
            </w:r>
          </w:p>
          <w:p w:rsidR="000E3B05" w:rsidRPr="004B525E" w:rsidRDefault="000E3B05" w:rsidP="000E3B05">
            <w:r w:rsidRPr="004B525E">
              <w:rPr>
                <w:b/>
              </w:rPr>
              <w:t xml:space="preserve">Proposed Funding Period: </w:t>
            </w:r>
            <w:r w:rsidRPr="004B525E">
              <w:t>August 2019-July 2022</w:t>
            </w:r>
          </w:p>
          <w:p w:rsidR="000E3B05" w:rsidRPr="004B525E" w:rsidRDefault="000E3B05" w:rsidP="002277A0">
            <w:r w:rsidRPr="004B525E">
              <w:rPr>
                <w:b/>
              </w:rPr>
              <w:t xml:space="preserve">Total Funds Proposed: </w:t>
            </w:r>
            <w:r w:rsidRPr="004B525E">
              <w:t>$399,844</w:t>
            </w:r>
          </w:p>
        </w:tc>
      </w:tr>
      <w:tr w:rsidR="000E3B05" w:rsidRPr="004B525E" w:rsidTr="008C5A80">
        <w:trPr>
          <w:gridAfter w:val="1"/>
          <w:wAfter w:w="176" w:type="dxa"/>
        </w:trPr>
        <w:tc>
          <w:tcPr>
            <w:tcW w:w="9420" w:type="dxa"/>
            <w:gridSpan w:val="17"/>
            <w:tcBorders>
              <w:bottom w:val="single" w:sz="12" w:space="0" w:color="auto"/>
            </w:tcBorders>
          </w:tcPr>
          <w:p w:rsidR="000E3B05" w:rsidRPr="004B525E" w:rsidRDefault="000E3B05" w:rsidP="00B44F9F">
            <w:pPr>
              <w:rPr>
                <w:b/>
              </w:rPr>
            </w:pPr>
          </w:p>
        </w:tc>
      </w:tr>
      <w:tr w:rsidR="000E3B05" w:rsidRPr="004B525E" w:rsidTr="008C5A80">
        <w:trPr>
          <w:gridAfter w:val="1"/>
          <w:wAfter w:w="176" w:type="dxa"/>
        </w:trPr>
        <w:tc>
          <w:tcPr>
            <w:tcW w:w="9420" w:type="dxa"/>
            <w:gridSpan w:val="17"/>
            <w:tcBorders>
              <w:top w:val="single" w:sz="12" w:space="0" w:color="auto"/>
              <w:bottom w:val="single" w:sz="12" w:space="0" w:color="auto"/>
            </w:tcBorders>
          </w:tcPr>
          <w:p w:rsidR="000E3B05" w:rsidRPr="004B525E" w:rsidRDefault="000E3B05" w:rsidP="000E3B05">
            <w:pPr>
              <w:jc w:val="center"/>
              <w:rPr>
                <w:b/>
              </w:rPr>
            </w:pPr>
            <w:r w:rsidRPr="003D2912">
              <w:rPr>
                <w:b/>
                <w:sz w:val="28"/>
              </w:rPr>
              <w:t>REFEREED PRESENTATIONS</w:t>
            </w:r>
          </w:p>
        </w:tc>
      </w:tr>
      <w:tr w:rsidR="000E3B05" w:rsidRPr="004B525E" w:rsidTr="008C5A80">
        <w:trPr>
          <w:gridAfter w:val="1"/>
          <w:wAfter w:w="176" w:type="dxa"/>
        </w:trPr>
        <w:tc>
          <w:tcPr>
            <w:tcW w:w="9420" w:type="dxa"/>
            <w:gridSpan w:val="17"/>
            <w:tcBorders>
              <w:top w:val="single" w:sz="12" w:space="0" w:color="auto"/>
            </w:tcBorders>
          </w:tcPr>
          <w:p w:rsidR="000E3B05" w:rsidRPr="004B525E" w:rsidRDefault="000E3B05" w:rsidP="000E3B05">
            <w:pPr>
              <w:rPr>
                <w:b/>
                <w:bCs/>
              </w:rPr>
            </w:pPr>
          </w:p>
          <w:p w:rsidR="000E3B05" w:rsidRPr="004B525E" w:rsidRDefault="000E3B05" w:rsidP="000E3B05">
            <w:pPr>
              <w:rPr>
                <w:b/>
                <w:bCs/>
              </w:rPr>
            </w:pPr>
            <w:r w:rsidRPr="004B525E">
              <w:rPr>
                <w:b/>
                <w:bCs/>
              </w:rPr>
              <w:t>88 refereed presentations (30 oral presentations, 58 poster presentations)</w:t>
            </w:r>
          </w:p>
          <w:p w:rsidR="000E3B05" w:rsidRPr="004B525E" w:rsidRDefault="000E3B05" w:rsidP="000E3B05">
            <w:r w:rsidRPr="004B525E">
              <w:t xml:space="preserve">     70 (80%) first authored (</w:t>
            </w:r>
            <w:r w:rsidRPr="002277A0">
              <w:rPr>
                <w:i/>
              </w:rPr>
              <w:t>n</w:t>
            </w:r>
            <w:r w:rsidRPr="004B525E">
              <w:t>=26) or student first authored (</w:t>
            </w:r>
            <w:r w:rsidRPr="002277A0">
              <w:rPr>
                <w:i/>
              </w:rPr>
              <w:t>n</w:t>
            </w:r>
            <w:r w:rsidRPr="004B525E">
              <w:t>=44)</w:t>
            </w:r>
          </w:p>
          <w:p w:rsidR="000E3B05" w:rsidRPr="004B525E" w:rsidRDefault="000E3B05" w:rsidP="000E3B05">
            <w:r w:rsidRPr="004B525E">
              <w:t xml:space="preserve">     59 (67%) include student authors</w:t>
            </w:r>
            <w:r w:rsidR="002277A0">
              <w:t xml:space="preserve"> *indicates student authorship</w:t>
            </w:r>
          </w:p>
          <w:p w:rsidR="000E3B05" w:rsidRPr="004B525E" w:rsidRDefault="000E3B05" w:rsidP="000E3B05">
            <w:r w:rsidRPr="004B525E">
              <w:t xml:space="preserve">     44 (5</w:t>
            </w:r>
            <w:r w:rsidR="002277A0">
              <w:t>0%) use social network analysis</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2020</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numPr>
                <w:ilvl w:val="0"/>
                <w:numId w:val="18"/>
              </w:numPr>
            </w:pPr>
            <w:r w:rsidRPr="004B525E">
              <w:t>*</w:t>
            </w:r>
            <w:proofErr w:type="spellStart"/>
            <w:r w:rsidRPr="004B525E">
              <w:t>Prochnow</w:t>
            </w:r>
            <w:proofErr w:type="spellEnd"/>
            <w:r w:rsidRPr="004B525E">
              <w:t xml:space="preserve">, T., &amp; </w:t>
            </w:r>
            <w:r w:rsidRPr="004B525E">
              <w:rPr>
                <w:b/>
              </w:rPr>
              <w:t xml:space="preserve">Patterson, M. S. </w:t>
            </w:r>
            <w:r w:rsidRPr="004B525E">
              <w:t xml:space="preserve">(October 24-28, 2020). </w:t>
            </w:r>
            <w:r w:rsidRPr="004B525E">
              <w:rPr>
                <w:i/>
              </w:rPr>
              <w:t xml:space="preserve">Introduction to Social Network Analysis in Health. </w:t>
            </w:r>
            <w:r w:rsidRPr="004B525E">
              <w:t>Selected as a workshop at the American Public Health Association (APHA) 148</w:t>
            </w:r>
            <w:r w:rsidRPr="004B525E">
              <w:rPr>
                <w:vertAlign w:val="superscript"/>
              </w:rPr>
              <w:t>th</w:t>
            </w:r>
            <w:r w:rsidRPr="004B525E">
              <w:t xml:space="preserve">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Default="000E3B05" w:rsidP="000E3B05">
            <w:pPr>
              <w:numPr>
                <w:ilvl w:val="0"/>
                <w:numId w:val="18"/>
              </w:numPr>
            </w:pPr>
            <w:r w:rsidRPr="004B525E">
              <w:rPr>
                <w:b/>
              </w:rPr>
              <w:t>Patterson, M. S.,</w:t>
            </w:r>
            <w:r w:rsidRPr="004B525E">
              <w:t xml:space="preserve"> *</w:t>
            </w:r>
            <w:proofErr w:type="spellStart"/>
            <w:r w:rsidRPr="004B525E">
              <w:t>Prochnow</w:t>
            </w:r>
            <w:proofErr w:type="spellEnd"/>
            <w:r w:rsidRPr="004B525E">
              <w:t>, T., *</w:t>
            </w:r>
            <w:proofErr w:type="spellStart"/>
            <w:r w:rsidRPr="004B525E">
              <w:t>Spadine</w:t>
            </w:r>
            <w:proofErr w:type="spellEnd"/>
            <w:r w:rsidRPr="004B525E">
              <w:t>, M. N., *Brown, S., *</w:t>
            </w:r>
            <w:proofErr w:type="spellStart"/>
            <w:r w:rsidRPr="004B525E">
              <w:t>Nelon</w:t>
            </w:r>
            <w:proofErr w:type="spellEnd"/>
            <w:r w:rsidRPr="004B525E">
              <w:t xml:space="preserve">, J. L., &amp; Lanning, B. (October 24-28, 2020).  </w:t>
            </w:r>
            <w:r w:rsidRPr="004B525E">
              <w:rPr>
                <w:i/>
              </w:rPr>
              <w:t>How network composition and structure relate to college students' experience of intimate partner violence: An egocentric network analysis</w:t>
            </w:r>
            <w:r w:rsidRPr="004B525E">
              <w:t>. Selected as an oral presentation at the American Public Health Association (APHA) 148th Annual Meeting. San Francisco, CA. [virtual conference due to COVID-19]</w:t>
            </w:r>
          </w:p>
          <w:p w:rsidR="00580CB1" w:rsidRPr="004B525E" w:rsidRDefault="00580CB1" w:rsidP="00580CB1">
            <w:pPr>
              <w:ind w:left="360"/>
            </w:pPr>
          </w:p>
          <w:p w:rsidR="000E3B05" w:rsidRPr="004B525E" w:rsidRDefault="000E3B05" w:rsidP="000E3B05">
            <w:pPr>
              <w:numPr>
                <w:ilvl w:val="0"/>
                <w:numId w:val="18"/>
              </w:numPr>
            </w:pPr>
            <w:r w:rsidRPr="004B525E">
              <w:rPr>
                <w:b/>
              </w:rPr>
              <w:t>Patterson, M. S.,</w:t>
            </w:r>
            <w:r w:rsidRPr="004B525E">
              <w:t xml:space="preserve"> </w:t>
            </w:r>
            <w:proofErr w:type="spellStart"/>
            <w:r w:rsidRPr="004B525E">
              <w:t>Apostolopoulos</w:t>
            </w:r>
            <w:proofErr w:type="spellEnd"/>
            <w:r w:rsidRPr="004B525E">
              <w:t>, Y., *</w:t>
            </w:r>
            <w:proofErr w:type="spellStart"/>
            <w:r w:rsidRPr="004B525E">
              <w:t>Nelon</w:t>
            </w:r>
            <w:proofErr w:type="spellEnd"/>
            <w:r w:rsidRPr="004B525E">
              <w:t xml:space="preserve">, J. L., Lemke, M., </w:t>
            </w:r>
            <w:proofErr w:type="spellStart"/>
            <w:r w:rsidRPr="004B525E">
              <w:t>Sonmez</w:t>
            </w:r>
            <w:proofErr w:type="spellEnd"/>
            <w:r w:rsidRPr="004B525E">
              <w:t xml:space="preserve">, S., </w:t>
            </w:r>
            <w:proofErr w:type="spellStart"/>
            <w:r w:rsidRPr="004B525E">
              <w:t>Hege</w:t>
            </w:r>
            <w:proofErr w:type="spellEnd"/>
            <w:r w:rsidRPr="004B525E">
              <w:t>, A., &amp; *</w:t>
            </w:r>
            <w:proofErr w:type="spellStart"/>
            <w:r w:rsidRPr="004B525E">
              <w:t>Prochnow</w:t>
            </w:r>
            <w:proofErr w:type="spellEnd"/>
            <w:r w:rsidRPr="004B525E">
              <w:t xml:space="preserve">, T. (October 24-28, 2020). </w:t>
            </w:r>
            <w:r w:rsidRPr="004B525E">
              <w:rPr>
                <w:i/>
              </w:rPr>
              <w:t xml:space="preserve">Exploring the role of social network structure in sexually transmitted and </w:t>
            </w:r>
            <w:proofErr w:type="spellStart"/>
            <w:r w:rsidRPr="004B525E">
              <w:rPr>
                <w:i/>
              </w:rPr>
              <w:lastRenderedPageBreak/>
              <w:t>bloodborne</w:t>
            </w:r>
            <w:proofErr w:type="spellEnd"/>
            <w:r w:rsidRPr="004B525E">
              <w:rPr>
                <w:i/>
              </w:rPr>
              <w:t xml:space="preserve"> infection risk among long-haul truckers</w:t>
            </w:r>
            <w:r w:rsidRPr="004B525E">
              <w:t>. Selected as an oral presentation at the American Public Health Association (APHA) 148th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lastRenderedPageBreak/>
              <w:t>*</w:t>
            </w:r>
            <w:proofErr w:type="spellStart"/>
            <w:r w:rsidRPr="004B525E">
              <w:t>Spadine</w:t>
            </w:r>
            <w:proofErr w:type="spellEnd"/>
            <w:r w:rsidRPr="004B525E">
              <w:t xml:space="preserve">, M. N., </w:t>
            </w:r>
            <w:r w:rsidRPr="004B525E">
              <w:rPr>
                <w:b/>
              </w:rPr>
              <w:t>Patterson, M. S</w:t>
            </w:r>
            <w:r w:rsidRPr="004B525E">
              <w:t>., *Brown, S. E., *</w:t>
            </w:r>
            <w:proofErr w:type="spellStart"/>
            <w:r w:rsidRPr="004B525E">
              <w:t>Nelon</w:t>
            </w:r>
            <w:proofErr w:type="spellEnd"/>
            <w:r w:rsidRPr="004B525E">
              <w:t xml:space="preserve">, J. L., Lanning, B. A., Johnson, D. M. (October 24-28, 2020). </w:t>
            </w:r>
            <w:r w:rsidRPr="004B525E">
              <w:rPr>
                <w:i/>
              </w:rPr>
              <w:t>An examination of factors related to emotional abuse among college students.</w:t>
            </w:r>
            <w:r w:rsidRPr="004B525E">
              <w:t xml:space="preserve"> Selected as a round table oral presentation at the American Public Health Association (APHA) 148th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Primm</w:t>
            </w:r>
            <w:proofErr w:type="spellEnd"/>
            <w:r w:rsidRPr="004B525E">
              <w:t xml:space="preserve">, K., </w:t>
            </w:r>
            <w:proofErr w:type="spellStart"/>
            <w:r w:rsidRPr="004B525E">
              <w:t>Garney</w:t>
            </w:r>
            <w:proofErr w:type="spellEnd"/>
            <w:r w:rsidRPr="004B525E">
              <w:t xml:space="preserve">, W. R., Ferdinand, A. O.,  Barry, A. E., McCord, C., </w:t>
            </w:r>
            <w:r w:rsidRPr="004B525E">
              <w:rPr>
                <w:b/>
              </w:rPr>
              <w:t>Patterson, M. S.</w:t>
            </w:r>
            <w:r w:rsidRPr="004B525E">
              <w:t xml:space="preserve"> (October 24-28, 2020). </w:t>
            </w:r>
            <w:r w:rsidRPr="004B525E">
              <w:rPr>
                <w:i/>
              </w:rPr>
              <w:t>Impacts of the Dependent Coverage provision on Access to and Utilization of Substance Use Disorder Treatment: An Urban-Rural Comparison</w:t>
            </w:r>
            <w:r w:rsidRPr="004B525E">
              <w:t>. Oral presentation to be delivered at the American Public Health Association (APHA) 148th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Primm</w:t>
            </w:r>
            <w:proofErr w:type="spellEnd"/>
            <w:r w:rsidRPr="004B525E">
              <w:t xml:space="preserve">, K., </w:t>
            </w:r>
            <w:proofErr w:type="spellStart"/>
            <w:r w:rsidRPr="004B525E">
              <w:t>Garney</w:t>
            </w:r>
            <w:proofErr w:type="spellEnd"/>
            <w:r w:rsidRPr="004B525E">
              <w:t xml:space="preserve">, W. R., Ferdinand, A. O.,  Barry, A. E., McCord, C., </w:t>
            </w:r>
            <w:r w:rsidRPr="004B525E">
              <w:rPr>
                <w:b/>
              </w:rPr>
              <w:t>Patterson, M. S.</w:t>
            </w:r>
            <w:r w:rsidRPr="004B525E">
              <w:t xml:space="preserve"> (October 24-28, 2020). </w:t>
            </w:r>
            <w:r w:rsidRPr="004B525E">
              <w:rPr>
                <w:i/>
              </w:rPr>
              <w:t>Examining the Impact of the Affordable Care Act`s Dependent Coverage Provision on Utilization of Mental Health Treatment Among Urban and Rural Populations.</w:t>
            </w:r>
            <w:r w:rsidRPr="004B525E">
              <w:t xml:space="preserve"> Oral presentation to be delivered at the American Public Health Association (APHA) 148th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Prochnow</w:t>
            </w:r>
            <w:proofErr w:type="spellEnd"/>
            <w:r w:rsidRPr="004B525E">
              <w:t xml:space="preserve"> T., </w:t>
            </w:r>
            <w:r w:rsidRPr="004B525E">
              <w:rPr>
                <w:b/>
              </w:rPr>
              <w:t>Patterson M. S.,</w:t>
            </w:r>
            <w:r w:rsidRPr="004B525E">
              <w:t xml:space="preserve"> *Bridges Hamilton C. N., *Delgado H., &amp; </w:t>
            </w:r>
            <w:proofErr w:type="spellStart"/>
            <w:r w:rsidRPr="004B525E">
              <w:t>Umstattd</w:t>
            </w:r>
            <w:proofErr w:type="spellEnd"/>
            <w:r w:rsidRPr="004B525E">
              <w:t xml:space="preserve"> Meyer M. R. (October 24-28, 2020). </w:t>
            </w:r>
            <w:r w:rsidRPr="004B525E">
              <w:rPr>
                <w:i/>
              </w:rPr>
              <w:t>Physical activity and adolescent social connection at summer care programs: a longitudinal network approach</w:t>
            </w:r>
            <w:r w:rsidRPr="004B525E">
              <w:t>. Accepted as a poster presentation at the American Public Health Association Annual Meeting and Expo.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Panjwani</w:t>
            </w:r>
            <w:proofErr w:type="spellEnd"/>
            <w:r w:rsidRPr="004B525E">
              <w:t xml:space="preserve">, S., </w:t>
            </w:r>
            <w:proofErr w:type="spellStart"/>
            <w:r w:rsidRPr="004B525E">
              <w:t>Garney</w:t>
            </w:r>
            <w:proofErr w:type="spellEnd"/>
            <w:r w:rsidRPr="004B525E">
              <w:t xml:space="preserve">, W. R., Wilson, K., </w:t>
            </w:r>
            <w:r w:rsidRPr="004B525E">
              <w:rPr>
                <w:b/>
              </w:rPr>
              <w:t>Patterson, M. S.</w:t>
            </w:r>
            <w:r w:rsidRPr="004B525E">
              <w:t xml:space="preserve">, Lang, L., Fore, S., Criswell, B. &amp; Mathews, R. (October 24-28, 2020). </w:t>
            </w:r>
            <w:r w:rsidRPr="004B525E">
              <w:rPr>
                <w:i/>
              </w:rPr>
              <w:t xml:space="preserve">Network analysis of a collective impact initiative: Fostering collaboration to address teen pregnancy. </w:t>
            </w:r>
            <w:r w:rsidRPr="004B525E">
              <w:t>Accepted as an oral presentation at the American Public Health Association Annual Meeting and Expo.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 xml:space="preserve">*Russell, A. M., </w:t>
            </w:r>
            <w:r w:rsidRPr="004B525E">
              <w:rPr>
                <w:b/>
              </w:rPr>
              <w:t xml:space="preserve">Patterson, M. S., </w:t>
            </w:r>
            <w:r w:rsidRPr="004B525E">
              <w:t xml:space="preserve">&amp; Barry, A. E. (October 24-28, 2020). </w:t>
            </w:r>
            <w:r w:rsidRPr="004B525E">
              <w:rPr>
                <w:i/>
              </w:rPr>
              <w:t xml:space="preserve">Establishing best practice for measuring perceived peer alcohol use: An egocentric network analysis approach. </w:t>
            </w:r>
            <w:r w:rsidRPr="004B525E">
              <w:t>Accepted as a poster presentation at the American Public Health Association Annual Meeting and Expo.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 xml:space="preserve">*Russell, A. M., </w:t>
            </w:r>
            <w:r w:rsidRPr="004B525E">
              <w:rPr>
                <w:b/>
              </w:rPr>
              <w:t xml:space="preserve">Patterson, M. S., </w:t>
            </w:r>
            <w:r w:rsidRPr="004B525E">
              <w:t xml:space="preserve">&amp; Barry, A. E. (October 24-28, 2020). </w:t>
            </w:r>
            <w:r w:rsidRPr="004B525E">
              <w:rPr>
                <w:i/>
              </w:rPr>
              <w:t xml:space="preserve">Examining the relationship between problematic drinking and wetness of friend circle: A social network analysis. </w:t>
            </w:r>
            <w:r w:rsidRPr="004B525E">
              <w:t>Accepted as a poster presentation at the American Public Health Association Annual Meeting and Expo.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Prochnow</w:t>
            </w:r>
            <w:proofErr w:type="spellEnd"/>
            <w:r w:rsidRPr="004B525E">
              <w:t xml:space="preserve"> T., *Delgado H., </w:t>
            </w:r>
            <w:r w:rsidRPr="004B525E">
              <w:rPr>
                <w:b/>
              </w:rPr>
              <w:t>Patterson M. S.,</w:t>
            </w:r>
            <w:r w:rsidRPr="004B525E">
              <w:t xml:space="preserve"> Sharkey J., &amp; </w:t>
            </w:r>
            <w:proofErr w:type="spellStart"/>
            <w:r w:rsidRPr="004B525E">
              <w:t>Umstattd</w:t>
            </w:r>
            <w:proofErr w:type="spellEnd"/>
            <w:r w:rsidRPr="004B525E">
              <w:t xml:space="preserve"> Meyer M. R. (October 24-28, 2020). </w:t>
            </w:r>
            <w:r w:rsidRPr="004B525E">
              <w:rPr>
                <w:i/>
              </w:rPr>
              <w:t xml:space="preserve">Associations between </w:t>
            </w:r>
            <w:proofErr w:type="gramStart"/>
            <w:r w:rsidRPr="004B525E">
              <w:rPr>
                <w:i/>
              </w:rPr>
              <w:t>child</w:t>
            </w:r>
            <w:proofErr w:type="gramEnd"/>
            <w:r w:rsidRPr="004B525E">
              <w:rPr>
                <w:i/>
              </w:rPr>
              <w:t xml:space="preserve"> play networks, sedentary time, and moderate-to-vigorous intensity physical activity in Mexican-heritage </w:t>
            </w:r>
            <w:proofErr w:type="spellStart"/>
            <w:r w:rsidRPr="004B525E">
              <w:rPr>
                <w:i/>
              </w:rPr>
              <w:t>Colonias</w:t>
            </w:r>
            <w:proofErr w:type="spellEnd"/>
            <w:r w:rsidRPr="004B525E">
              <w:rPr>
                <w:i/>
              </w:rPr>
              <w:t>.</w:t>
            </w:r>
            <w:r w:rsidRPr="004B525E">
              <w:t xml:space="preserve"> Accepted as a poster presentation at the American Public Health Association Annual Meeting and Expo.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lastRenderedPageBreak/>
              <w:t>*</w:t>
            </w:r>
            <w:proofErr w:type="spellStart"/>
            <w:r w:rsidRPr="004B525E">
              <w:t>Prochnow</w:t>
            </w:r>
            <w:proofErr w:type="spellEnd"/>
            <w:r w:rsidRPr="004B525E">
              <w:t xml:space="preserve"> T., </w:t>
            </w:r>
            <w:r w:rsidRPr="004B525E">
              <w:rPr>
                <w:b/>
              </w:rPr>
              <w:t>Patterson M. S.</w:t>
            </w:r>
            <w:r w:rsidRPr="004B525E">
              <w:t xml:space="preserve">, &amp; </w:t>
            </w:r>
            <w:proofErr w:type="spellStart"/>
            <w:r w:rsidRPr="004B525E">
              <w:t>Umstattd</w:t>
            </w:r>
            <w:proofErr w:type="spellEnd"/>
            <w:r w:rsidRPr="004B525E">
              <w:t xml:space="preserve"> Meyer M.R. (September 24, 2020). </w:t>
            </w:r>
            <w:r w:rsidRPr="004B525E">
              <w:rPr>
                <w:i/>
              </w:rPr>
              <w:t>Using social network analysis to understand group and individual perceptions of adolescent physical activity.</w:t>
            </w:r>
            <w:r w:rsidRPr="004B525E">
              <w:t xml:space="preserve"> Accepted as a twitter presentation at the American Public Health Association Physical Activity Student Twitter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 xml:space="preserve">Lanning, B. A., </w:t>
            </w:r>
            <w:r w:rsidRPr="004B525E">
              <w:rPr>
                <w:b/>
              </w:rPr>
              <w:t>Patterson, M. S.</w:t>
            </w:r>
            <w:r w:rsidRPr="004B525E">
              <w:t xml:space="preserve">, *Henry, S., &amp; *Graves-Boswell, T. (September 3-5, 2020). </w:t>
            </w:r>
            <w:r w:rsidRPr="004B525E">
              <w:rPr>
                <w:i/>
              </w:rPr>
              <w:t>The status, purpose, and welfare of animals on college campuses</w:t>
            </w:r>
            <w:r w:rsidRPr="004B525E">
              <w:t xml:space="preserve">. Accepted as an oral presentation at the International Society for </w:t>
            </w:r>
            <w:proofErr w:type="spellStart"/>
            <w:r w:rsidRPr="004B525E">
              <w:t>Anthrozoology</w:t>
            </w:r>
            <w:proofErr w:type="spellEnd"/>
            <w:r w:rsidRPr="004B525E">
              <w:t xml:space="preserve"> (ISAZ) Annual Conference.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rPr>
                <w:b/>
              </w:rPr>
              <w:t xml:space="preserve">Patterson, M. S., </w:t>
            </w:r>
            <w:r w:rsidRPr="004B525E">
              <w:t>*</w:t>
            </w:r>
            <w:proofErr w:type="spellStart"/>
            <w:r w:rsidRPr="004B525E">
              <w:t>Prochnow</w:t>
            </w:r>
            <w:proofErr w:type="spellEnd"/>
            <w:r w:rsidRPr="004B525E">
              <w:t>, T., *</w:t>
            </w:r>
            <w:proofErr w:type="spellStart"/>
            <w:r w:rsidRPr="004B525E">
              <w:t>Nelon</w:t>
            </w:r>
            <w:proofErr w:type="spellEnd"/>
            <w:r w:rsidRPr="004B525E">
              <w:t xml:space="preserve">, J. L., McCord, C. E., &amp; </w:t>
            </w:r>
            <w:proofErr w:type="spellStart"/>
            <w:r w:rsidRPr="004B525E">
              <w:t>Garney</w:t>
            </w:r>
            <w:proofErr w:type="spellEnd"/>
            <w:r w:rsidRPr="004B525E">
              <w:t xml:space="preserve">, W. R. (June 2-7, 2020). </w:t>
            </w:r>
            <w:r w:rsidRPr="004B525E">
              <w:rPr>
                <w:i/>
              </w:rPr>
              <w:t xml:space="preserve">Impact of egocentric networks on physical, emotional, and sexual violence among a sample of college students. </w:t>
            </w:r>
            <w:r w:rsidRPr="004B525E">
              <w:t>Selected as an oral presentation at the XL Sunbelt Social Networks Conference. Paris, France.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Nelon</w:t>
            </w:r>
            <w:proofErr w:type="spellEnd"/>
            <w:r w:rsidRPr="004B525E">
              <w:t xml:space="preserve">, J. L., </w:t>
            </w:r>
            <w:r w:rsidRPr="004B525E">
              <w:rPr>
                <w:b/>
              </w:rPr>
              <w:t xml:space="preserve">Patterson, M. S., </w:t>
            </w:r>
            <w:r w:rsidRPr="004B525E">
              <w:t>*</w:t>
            </w:r>
            <w:proofErr w:type="spellStart"/>
            <w:r w:rsidRPr="004B525E">
              <w:t>Prochnow</w:t>
            </w:r>
            <w:proofErr w:type="spellEnd"/>
            <w:r w:rsidRPr="004B525E">
              <w:t xml:space="preserve">, T., </w:t>
            </w:r>
            <w:proofErr w:type="spellStart"/>
            <w:r w:rsidRPr="004B525E">
              <w:t>Garney</w:t>
            </w:r>
            <w:proofErr w:type="spellEnd"/>
            <w:r w:rsidRPr="004B525E">
              <w:t xml:space="preserve">, W. R., &amp; McCord, C. E. (June 2-7, 2020). </w:t>
            </w:r>
            <w:r w:rsidRPr="004B525E">
              <w:rPr>
                <w:i/>
              </w:rPr>
              <w:t xml:space="preserve">The role of egocentric networks in the formation of rape myth acceptance. </w:t>
            </w:r>
            <w:r w:rsidRPr="004B525E">
              <w:t>Selected as a poster presentation at the XL Sunbelt Social Networks Conference. Paris, France.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McCord, C. E., *</w:t>
            </w:r>
            <w:proofErr w:type="spellStart"/>
            <w:r w:rsidRPr="004B525E">
              <w:t>Prochnow</w:t>
            </w:r>
            <w:proofErr w:type="spellEnd"/>
            <w:r w:rsidRPr="004B525E">
              <w:t xml:space="preserve">, T., </w:t>
            </w:r>
            <w:r w:rsidRPr="004B525E">
              <w:rPr>
                <w:b/>
              </w:rPr>
              <w:t xml:space="preserve">Patterson, M. S., </w:t>
            </w:r>
            <w:r w:rsidRPr="004B525E">
              <w:t>*</w:t>
            </w:r>
            <w:proofErr w:type="spellStart"/>
            <w:r w:rsidRPr="004B525E">
              <w:t>Nelon</w:t>
            </w:r>
            <w:proofErr w:type="spellEnd"/>
            <w:r w:rsidRPr="004B525E">
              <w:t xml:space="preserve">, J. L., &amp; </w:t>
            </w:r>
            <w:proofErr w:type="spellStart"/>
            <w:r w:rsidRPr="004B525E">
              <w:t>Garney</w:t>
            </w:r>
            <w:proofErr w:type="spellEnd"/>
            <w:r w:rsidRPr="004B525E">
              <w:t xml:space="preserve">, W. R. (June 2-7, 2020). </w:t>
            </w:r>
            <w:r w:rsidRPr="004B525E">
              <w:rPr>
                <w:i/>
              </w:rPr>
              <w:t xml:space="preserve">How social support and depressive symptoms relate to connections made among online gamers. </w:t>
            </w:r>
            <w:r w:rsidRPr="004B525E">
              <w:t>Selected as an oral presentation at the XL Sunbelt Social Networks Conference. Paris, France.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rPr>
                <w:b/>
              </w:rPr>
              <w:t>Patterson, M. S.,</w:t>
            </w:r>
            <w:r w:rsidRPr="004B525E">
              <w:t xml:space="preserve"> *</w:t>
            </w:r>
            <w:proofErr w:type="spellStart"/>
            <w:r w:rsidRPr="004B525E">
              <w:t>Prochnow</w:t>
            </w:r>
            <w:proofErr w:type="spellEnd"/>
            <w:r w:rsidRPr="004B525E">
              <w:t>, T., *</w:t>
            </w:r>
            <w:proofErr w:type="spellStart"/>
            <w:r w:rsidRPr="004B525E">
              <w:t>Spadine</w:t>
            </w:r>
            <w:proofErr w:type="spellEnd"/>
            <w:r w:rsidRPr="004B525E">
              <w:t>, M. S., *Brown, S. E., *</w:t>
            </w:r>
            <w:proofErr w:type="spellStart"/>
            <w:r w:rsidRPr="004B525E">
              <w:t>Nelon</w:t>
            </w:r>
            <w:proofErr w:type="spellEnd"/>
            <w:r w:rsidRPr="004B525E">
              <w:t xml:space="preserve">, J. L., &amp; Lanning, B. A. (April 1-4, 2020). </w:t>
            </w:r>
            <w:r w:rsidRPr="004B525E">
              <w:rPr>
                <w:i/>
                <w:iCs/>
              </w:rPr>
              <w:t>Impact of egocentric networks on physical, emotional, and sexual violence among a sample of college students</w:t>
            </w:r>
            <w:r w:rsidRPr="004B525E">
              <w:t>. Selected as a poster session at the Society of Behavioral Medicine (SBM) 41st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Prochnow</w:t>
            </w:r>
            <w:proofErr w:type="spellEnd"/>
            <w:r w:rsidRPr="004B525E">
              <w:t xml:space="preserve">, T., *Bridges Hamilton, C. N., </w:t>
            </w:r>
            <w:r w:rsidRPr="004B525E">
              <w:rPr>
                <w:b/>
              </w:rPr>
              <w:t xml:space="preserve">Patterson, M. S., </w:t>
            </w:r>
            <w:r w:rsidRPr="004B525E">
              <w:t xml:space="preserve">*Delgado, H., &amp; </w:t>
            </w:r>
            <w:proofErr w:type="spellStart"/>
            <w:r w:rsidRPr="004B525E">
              <w:t>Umstattd</w:t>
            </w:r>
            <w:proofErr w:type="spellEnd"/>
            <w:r w:rsidRPr="004B525E">
              <w:t xml:space="preserve"> Meyer, M. R. (April 1-4, 2020). </w:t>
            </w:r>
            <w:r w:rsidRPr="004B525E">
              <w:rPr>
                <w:i/>
              </w:rPr>
              <w:t xml:space="preserve">Spatial autocorrelation of perceived physical activity competence among adolescent friendship networks at a summer care program. </w:t>
            </w:r>
            <w:r w:rsidRPr="004B525E">
              <w:t>Selected as a poster session at the Society of Behavioral Medicine (SBM) 41</w:t>
            </w:r>
            <w:r w:rsidRPr="004B525E">
              <w:rPr>
                <w:vertAlign w:val="superscript"/>
              </w:rPr>
              <w:t>st</w:t>
            </w:r>
            <w:r w:rsidRPr="004B525E">
              <w:t xml:space="preserve">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Prochnow</w:t>
            </w:r>
            <w:proofErr w:type="spellEnd"/>
            <w:r w:rsidRPr="004B525E">
              <w:t xml:space="preserve">, T., </w:t>
            </w:r>
            <w:r w:rsidRPr="004B525E">
              <w:rPr>
                <w:b/>
              </w:rPr>
              <w:t>Patterson, M. S.</w:t>
            </w:r>
            <w:r w:rsidRPr="004B525E">
              <w:t>, *</w:t>
            </w:r>
            <w:proofErr w:type="spellStart"/>
            <w:r w:rsidRPr="004B525E">
              <w:t>Hartnell</w:t>
            </w:r>
            <w:proofErr w:type="spellEnd"/>
            <w:r w:rsidRPr="004B525E">
              <w:t xml:space="preserve">, L., &amp; </w:t>
            </w:r>
            <w:proofErr w:type="spellStart"/>
            <w:r w:rsidRPr="004B525E">
              <w:t>Umstattd</w:t>
            </w:r>
            <w:proofErr w:type="spellEnd"/>
            <w:r w:rsidRPr="004B525E">
              <w:t xml:space="preserve"> Meyer, M. R. (April 1-4, 2020). </w:t>
            </w:r>
            <w:r w:rsidRPr="004B525E">
              <w:rPr>
                <w:i/>
              </w:rPr>
              <w:t>Impact of online and offline network and support on depressive symptoms among a network of online gamers.</w:t>
            </w:r>
            <w:r w:rsidRPr="004B525E">
              <w:t xml:space="preserve"> Selected as a poster session at the Society of Behavioral Medicine (SBM) 41</w:t>
            </w:r>
            <w:r w:rsidRPr="004B525E">
              <w:rPr>
                <w:vertAlign w:val="superscript"/>
              </w:rPr>
              <w:t>st</w:t>
            </w:r>
            <w:r w:rsidRPr="004B525E">
              <w:t xml:space="preserve"> Annual Meeting. San Francisco, CA.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Prochnow</w:t>
            </w:r>
            <w:proofErr w:type="spellEnd"/>
            <w:r w:rsidRPr="004B525E">
              <w:t xml:space="preserve"> T., *Delgado H., </w:t>
            </w:r>
            <w:r w:rsidRPr="004B525E">
              <w:rPr>
                <w:b/>
              </w:rPr>
              <w:t>Patterson M.S</w:t>
            </w:r>
            <w:r w:rsidRPr="004B525E">
              <w:t xml:space="preserve">., Sharkey J. &amp; </w:t>
            </w:r>
            <w:proofErr w:type="spellStart"/>
            <w:r w:rsidRPr="004B525E">
              <w:t>Umstattd</w:t>
            </w:r>
            <w:proofErr w:type="spellEnd"/>
            <w:r w:rsidRPr="004B525E">
              <w:t xml:space="preserve"> Meyer M.R. (March 29-April 1). </w:t>
            </w:r>
            <w:r w:rsidRPr="004B525E">
              <w:rPr>
                <w:i/>
                <w:iCs/>
              </w:rPr>
              <w:t xml:space="preserve">Child play network influences on physical literacy in Mexican-heritage </w:t>
            </w:r>
            <w:proofErr w:type="spellStart"/>
            <w:r w:rsidRPr="004B525E">
              <w:rPr>
                <w:i/>
                <w:iCs/>
              </w:rPr>
              <w:t>Colonias</w:t>
            </w:r>
            <w:proofErr w:type="spellEnd"/>
            <w:r w:rsidRPr="004B525E">
              <w:rPr>
                <w:i/>
                <w:iCs/>
              </w:rPr>
              <w:t>. </w:t>
            </w:r>
            <w:r w:rsidRPr="004B525E">
              <w:t>Accepted as an oral presentation at the 2020 Conference on the Value of Play: PLAY FOR ALL! Clemson, SC.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Vukelich</w:t>
            </w:r>
            <w:proofErr w:type="spellEnd"/>
            <w:r w:rsidRPr="004B525E">
              <w:t xml:space="preserve">, A., </w:t>
            </w:r>
            <w:proofErr w:type="spellStart"/>
            <w:r w:rsidRPr="004B525E">
              <w:t>Sriram</w:t>
            </w:r>
            <w:proofErr w:type="spellEnd"/>
            <w:r w:rsidRPr="004B525E">
              <w:t xml:space="preserve">, R., &amp; </w:t>
            </w:r>
            <w:r w:rsidRPr="004B525E">
              <w:rPr>
                <w:b/>
              </w:rPr>
              <w:t xml:space="preserve">Patterson, M. S. </w:t>
            </w:r>
            <w:r w:rsidRPr="004B525E">
              <w:t xml:space="preserve">(March 28-April 1, 2020). </w:t>
            </w:r>
            <w:r w:rsidRPr="004B525E">
              <w:rPr>
                <w:i/>
              </w:rPr>
              <w:t>Diversity in students’ personal networks: An egocentric network analysis of diversity’s role in student thriving.</w:t>
            </w:r>
            <w:r w:rsidRPr="004B525E">
              <w:t xml:space="preserve"> Selected </w:t>
            </w:r>
            <w:r w:rsidRPr="004B525E">
              <w:lastRenderedPageBreak/>
              <w:t>as a poster session at the National Association of Student Personnel Administrators (NASPA) 102</w:t>
            </w:r>
            <w:r w:rsidRPr="004B525E">
              <w:rPr>
                <w:vertAlign w:val="superscript"/>
              </w:rPr>
              <w:t>nd</w:t>
            </w:r>
            <w:r w:rsidRPr="004B525E">
              <w:t xml:space="preserve"> Annual Conference. Austin, TX.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lastRenderedPageBreak/>
              <w:t>*</w:t>
            </w:r>
            <w:proofErr w:type="spellStart"/>
            <w:r w:rsidRPr="004B525E">
              <w:t>Vukelich</w:t>
            </w:r>
            <w:proofErr w:type="spellEnd"/>
            <w:r w:rsidRPr="004B525E">
              <w:t xml:space="preserve">, A., </w:t>
            </w:r>
            <w:proofErr w:type="spellStart"/>
            <w:r w:rsidRPr="004B525E">
              <w:t>Sriram</w:t>
            </w:r>
            <w:proofErr w:type="spellEnd"/>
            <w:r w:rsidRPr="004B525E">
              <w:t xml:space="preserve">, R., &amp; </w:t>
            </w:r>
            <w:r w:rsidRPr="004B525E">
              <w:rPr>
                <w:b/>
              </w:rPr>
              <w:t xml:space="preserve">Patterson, M. S. </w:t>
            </w:r>
            <w:r w:rsidRPr="004B525E">
              <w:t xml:space="preserve">(March 28-April 1, 2020). </w:t>
            </w:r>
            <w:r w:rsidRPr="004B525E">
              <w:rPr>
                <w:i/>
              </w:rPr>
              <w:t xml:space="preserve">The social network: Supporting student connections on campus. </w:t>
            </w:r>
            <w:r w:rsidRPr="004B525E">
              <w:t>Selected as an oral presentation at the National Association of Student Personnel Administrators (NASPA) 102</w:t>
            </w:r>
            <w:r w:rsidRPr="004B525E">
              <w:rPr>
                <w:vertAlign w:val="superscript"/>
              </w:rPr>
              <w:t>nd</w:t>
            </w:r>
            <w:r w:rsidRPr="004B525E">
              <w:t xml:space="preserve"> Annual Conference. Austin, TX. [virtual conference due to COVID-19]</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rPr>
                <w:b/>
              </w:rPr>
              <w:t>Patterson, M. S.,</w:t>
            </w:r>
            <w:r w:rsidRPr="004B525E">
              <w:t xml:space="preserve"> *</w:t>
            </w:r>
            <w:proofErr w:type="spellStart"/>
            <w:r w:rsidRPr="004B525E">
              <w:t>Prochnow</w:t>
            </w:r>
            <w:proofErr w:type="spellEnd"/>
            <w:r w:rsidRPr="004B525E">
              <w:t xml:space="preserve">, T., *Russell, A. M., &amp; Barry, A. E. (March 8-11, 2020).  </w:t>
            </w:r>
            <w:r w:rsidRPr="004B525E">
              <w:rPr>
                <w:i/>
              </w:rPr>
              <w:t>High-risk social circles: Associations between personal alcohol use and history of sexual assault to peer drinking behavior</w:t>
            </w:r>
            <w:r w:rsidRPr="004B525E">
              <w:t>. Selected as a poster presentation at the American Academy of Health Behavior (AAHB)</w:t>
            </w:r>
            <w:r w:rsidR="0042278F">
              <w:t xml:space="preserve"> 20th Annual Meeting. Napa, CA.</w:t>
            </w:r>
            <w:r w:rsidRPr="004B525E">
              <w:t xml:space="preserve"> [cancelled due to COVID-19, </w:t>
            </w:r>
            <w:r w:rsidR="0042278F">
              <w:t xml:space="preserve">to be </w:t>
            </w:r>
            <w:r w:rsidRPr="004B525E">
              <w:t>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rPr>
                <w:b/>
              </w:rPr>
              <w:t>Patterson, M. S.,</w:t>
            </w:r>
            <w:r w:rsidRPr="004B525E">
              <w:t xml:space="preserve"> *Russell, A. M., *</w:t>
            </w:r>
            <w:proofErr w:type="spellStart"/>
            <w:r w:rsidRPr="004B525E">
              <w:t>Spadine</w:t>
            </w:r>
            <w:proofErr w:type="spellEnd"/>
            <w:r w:rsidRPr="004B525E">
              <w:t>, M. S., Heinrich, K. M., &amp; *</w:t>
            </w:r>
            <w:proofErr w:type="spellStart"/>
            <w:r w:rsidRPr="004B525E">
              <w:t>Prochnow</w:t>
            </w:r>
            <w:proofErr w:type="spellEnd"/>
            <w:r w:rsidRPr="004B525E">
              <w:t xml:space="preserve">, T. (March 8-11, 2020). </w:t>
            </w:r>
            <w:r w:rsidRPr="004B525E">
              <w:rPr>
                <w:i/>
              </w:rPr>
              <w:t>Predicting beneficial exercise behavior among college students in recovery: A social network analysis.</w:t>
            </w:r>
            <w:r w:rsidRPr="004B525E">
              <w:t xml:space="preserve"> Selected as a poster presentation at the American Academy of Health Behavior (AAHB)</w:t>
            </w:r>
            <w:r w:rsidR="0042278F">
              <w:t xml:space="preserve"> 20th Annual Meeting. Napa, CA.</w:t>
            </w:r>
            <w:r w:rsidRPr="004B525E">
              <w:t> [cancelled due to COVID-19,</w:t>
            </w:r>
            <w:r w:rsidR="0042278F">
              <w:t xml:space="preserve"> to be</w:t>
            </w:r>
            <w:r w:rsidRPr="004B525E">
              <w:t xml:space="preserve"> presented at 2021 virtual conference]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 xml:space="preserve">*Strong, M. R., </w:t>
            </w:r>
            <w:r w:rsidRPr="004B525E">
              <w:rPr>
                <w:b/>
              </w:rPr>
              <w:t>Patterson, M. S.</w:t>
            </w:r>
            <w:r w:rsidRPr="004B525E">
              <w:t>, *</w:t>
            </w:r>
            <w:proofErr w:type="spellStart"/>
            <w:r w:rsidRPr="004B525E">
              <w:t>Spadine</w:t>
            </w:r>
            <w:proofErr w:type="spellEnd"/>
            <w:r w:rsidRPr="004B525E">
              <w:t xml:space="preserve">, M. N., Heinrich, K. M., &amp; Walsh, S. M. (March 8-11, 2020). </w:t>
            </w:r>
            <w:r w:rsidRPr="004B525E">
              <w:rPr>
                <w:i/>
              </w:rPr>
              <w:t>The community of CrossFit: An examination of the role of community support relative to confidence in CrossFit participation</w:t>
            </w:r>
            <w:r w:rsidRPr="004B525E">
              <w:t>. Selected as a poster presentation at the American Academy of Health Behavior (AAHB) 20</w:t>
            </w:r>
            <w:r w:rsidRPr="004B525E">
              <w:rPr>
                <w:vertAlign w:val="superscript"/>
              </w:rPr>
              <w:t>th</w:t>
            </w:r>
            <w:r w:rsidR="0042278F">
              <w:t xml:space="preserve"> Annual Meeting. Napa, CA.</w:t>
            </w:r>
            <w:r w:rsidRPr="004B525E">
              <w:t> [cancelled due to COVID-19,</w:t>
            </w:r>
            <w:r w:rsidR="0042278F">
              <w:t xml:space="preserve"> to be</w:t>
            </w:r>
            <w:r w:rsidRPr="004B525E">
              <w:t xml:space="preserve"> 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Prochnow</w:t>
            </w:r>
            <w:proofErr w:type="spellEnd"/>
            <w:r w:rsidRPr="004B525E">
              <w:t xml:space="preserve">, T., </w:t>
            </w:r>
            <w:r w:rsidRPr="004B525E">
              <w:rPr>
                <w:b/>
              </w:rPr>
              <w:t xml:space="preserve">Patterson, M. S., </w:t>
            </w:r>
            <w:r w:rsidRPr="004B525E">
              <w:t>*</w:t>
            </w:r>
            <w:proofErr w:type="spellStart"/>
            <w:r w:rsidRPr="004B525E">
              <w:t>Hartnell</w:t>
            </w:r>
            <w:proofErr w:type="spellEnd"/>
            <w:r w:rsidRPr="004B525E">
              <w:t xml:space="preserve">, L., &amp; </w:t>
            </w:r>
            <w:proofErr w:type="spellStart"/>
            <w:r w:rsidRPr="004B525E">
              <w:t>Umstattd</w:t>
            </w:r>
            <w:proofErr w:type="spellEnd"/>
            <w:r w:rsidRPr="004B525E">
              <w:t xml:space="preserve"> Meyer, M. R. (March 8-11, 2020). </w:t>
            </w:r>
            <w:r w:rsidRPr="004B525E">
              <w:rPr>
                <w:i/>
              </w:rPr>
              <w:t>Offline social support and depressive symptoms as factors associated with online gaming friendships.</w:t>
            </w:r>
            <w:r w:rsidRPr="004B525E">
              <w:t xml:space="preserve"> Selected as a poster presentation at the American Academy of Health Behavior (AAHB) 20th Annual Meeting. Napa</w:t>
            </w:r>
            <w:r w:rsidR="0042278F">
              <w:t>, CA.</w:t>
            </w:r>
            <w:r w:rsidRPr="004B525E">
              <w:t xml:space="preserve"> [cancelled due to COVID-19, </w:t>
            </w:r>
            <w:r w:rsidR="0042278F">
              <w:t xml:space="preserve">to be </w:t>
            </w:r>
            <w:r w:rsidRPr="004B525E">
              <w:t xml:space="preserve">presented at 2021 virtual conference]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Prochnow</w:t>
            </w:r>
            <w:proofErr w:type="spellEnd"/>
            <w:r w:rsidRPr="004B525E">
              <w:t xml:space="preserve">, T., </w:t>
            </w:r>
            <w:r w:rsidRPr="004B525E">
              <w:rPr>
                <w:b/>
              </w:rPr>
              <w:t>Patterson, M. S.</w:t>
            </w:r>
            <w:r w:rsidRPr="004B525E">
              <w:t xml:space="preserve">, *Bridges Hamilton, C., *Delgado, H., &amp; </w:t>
            </w:r>
            <w:proofErr w:type="spellStart"/>
            <w:r w:rsidRPr="004B525E">
              <w:t>Umstattd</w:t>
            </w:r>
            <w:proofErr w:type="spellEnd"/>
            <w:r w:rsidRPr="004B525E">
              <w:t xml:space="preserve"> Meyer, M. R. (March 8-11, 2020). </w:t>
            </w:r>
            <w:r w:rsidRPr="004B525E">
              <w:rPr>
                <w:i/>
              </w:rPr>
              <w:t>Network clustering based on team sport participation for adolescents attending summer care programs.</w:t>
            </w:r>
            <w:r w:rsidRPr="004B525E">
              <w:t xml:space="preserve"> Selected as a poster presentation at the American Academy of Health Behavior (AAHB) 20th Annual Meeting. Napa, CA. [cancelled due to COVID-19,</w:t>
            </w:r>
            <w:r w:rsidR="0042278F">
              <w:t xml:space="preserve"> to be</w:t>
            </w:r>
            <w:r w:rsidRPr="004B525E">
              <w:t xml:space="preserve"> presented at 2021 virtual conference]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Prochnow</w:t>
            </w:r>
            <w:proofErr w:type="spellEnd"/>
            <w:r w:rsidRPr="004B525E">
              <w:t xml:space="preserve">, T., van </w:t>
            </w:r>
            <w:proofErr w:type="spellStart"/>
            <w:r w:rsidRPr="004B525E">
              <w:t>Woudenberg</w:t>
            </w:r>
            <w:proofErr w:type="spellEnd"/>
            <w:r w:rsidRPr="004B525E">
              <w:t xml:space="preserve">, T., &amp; </w:t>
            </w:r>
            <w:r w:rsidRPr="004B525E">
              <w:rPr>
                <w:b/>
              </w:rPr>
              <w:t xml:space="preserve">Patterson, M. S. </w:t>
            </w:r>
            <w:r w:rsidRPr="004B525E">
              <w:t xml:space="preserve">(March 8-11, 2020). </w:t>
            </w:r>
            <w:r w:rsidRPr="004B525E">
              <w:rPr>
                <w:i/>
              </w:rPr>
              <w:t xml:space="preserve">Network impact on adolescent perceived barriers to physical activity. </w:t>
            </w:r>
            <w:r w:rsidRPr="004B525E">
              <w:t xml:space="preserve">Selected as a poster presentation at the American Academy of Health Behavior (AAHB) 20th Annual Meeting. Napa, CA.  [cancelled due to COVID-19, </w:t>
            </w:r>
            <w:r w:rsidR="0042278F">
              <w:t xml:space="preserve">to be </w:t>
            </w:r>
            <w:r w:rsidRPr="004B525E">
              <w:t>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rPr>
                <w:bCs/>
              </w:rPr>
              <w:t>*</w:t>
            </w:r>
            <w:proofErr w:type="spellStart"/>
            <w:r w:rsidRPr="004B525E">
              <w:rPr>
                <w:bCs/>
              </w:rPr>
              <w:t>Nelon</w:t>
            </w:r>
            <w:proofErr w:type="spellEnd"/>
            <w:r w:rsidRPr="004B525E">
              <w:rPr>
                <w:bCs/>
              </w:rPr>
              <w:t>, J.L.,</w:t>
            </w:r>
            <w:r w:rsidRPr="004B525E">
              <w:t> *</w:t>
            </w:r>
            <w:proofErr w:type="spellStart"/>
            <w:r w:rsidRPr="004B525E">
              <w:t>Moscarelli</w:t>
            </w:r>
            <w:proofErr w:type="spellEnd"/>
            <w:r w:rsidRPr="004B525E">
              <w:t>, M., *</w:t>
            </w:r>
            <w:proofErr w:type="spellStart"/>
            <w:r w:rsidRPr="004B525E">
              <w:t>Stupka</w:t>
            </w:r>
            <w:proofErr w:type="spellEnd"/>
            <w:r w:rsidRPr="004B525E">
              <w:t>, P., *</w:t>
            </w:r>
            <w:proofErr w:type="spellStart"/>
            <w:r w:rsidRPr="004B525E">
              <w:t>Sumners</w:t>
            </w:r>
            <w:proofErr w:type="spellEnd"/>
            <w:r w:rsidRPr="004B525E">
              <w:t>, C., *</w:t>
            </w:r>
            <w:proofErr w:type="spellStart"/>
            <w:r w:rsidRPr="004B525E">
              <w:t>Uselton</w:t>
            </w:r>
            <w:proofErr w:type="spellEnd"/>
            <w:r w:rsidRPr="004B525E">
              <w:t xml:space="preserve">, T., &amp; </w:t>
            </w:r>
            <w:r w:rsidRPr="004B525E">
              <w:rPr>
                <w:b/>
              </w:rPr>
              <w:t>Patterson, M.S.</w:t>
            </w:r>
            <w:r w:rsidRPr="004B525E">
              <w:t xml:space="preserve"> (March 8-11, 2020). </w:t>
            </w:r>
            <w:r w:rsidRPr="004B525E">
              <w:rPr>
                <w:i/>
                <w:iCs/>
              </w:rPr>
              <w:t>Does scientific publication inform public discourse? A case study observing social media engagement around vaccinations.</w:t>
            </w:r>
            <w:r w:rsidRPr="004B525E">
              <w:t xml:space="preserve"> Accepted as a poster session at the American Academy of Health Behavior (AAHB) 20th Annual Meeting. Napa, CA.  [cancelled due to COVID-19, </w:t>
            </w:r>
            <w:r w:rsidR="0042278F">
              <w:t xml:space="preserve">to be </w:t>
            </w:r>
            <w:r w:rsidRPr="004B525E">
              <w:t>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rPr>
                <w:bCs/>
              </w:rPr>
              <w:lastRenderedPageBreak/>
              <w:t>*</w:t>
            </w:r>
            <w:proofErr w:type="spellStart"/>
            <w:r w:rsidRPr="004B525E">
              <w:rPr>
                <w:bCs/>
              </w:rPr>
              <w:t>Nelon</w:t>
            </w:r>
            <w:proofErr w:type="spellEnd"/>
            <w:r w:rsidRPr="004B525E">
              <w:rPr>
                <w:bCs/>
              </w:rPr>
              <w:t>, J.L.,</w:t>
            </w:r>
            <w:r w:rsidRPr="004B525E">
              <w:t> *Hendricks, K., *</w:t>
            </w:r>
            <w:proofErr w:type="spellStart"/>
            <w:r w:rsidRPr="004B525E">
              <w:t>Naik</w:t>
            </w:r>
            <w:proofErr w:type="spellEnd"/>
            <w:r w:rsidRPr="004B525E">
              <w:t xml:space="preserve">, S., *Ortega, S., *Taylor, K., </w:t>
            </w:r>
            <w:r w:rsidRPr="004B525E">
              <w:rPr>
                <w:b/>
              </w:rPr>
              <w:t>Patterson, M.S.</w:t>
            </w:r>
            <w:r w:rsidRPr="004B525E">
              <w:t xml:space="preserve"> (March 8-11, 2020). </w:t>
            </w:r>
            <w:r w:rsidRPr="004B525E">
              <w:rPr>
                <w:i/>
                <w:iCs/>
              </w:rPr>
              <w:t>Predicting Rape Myth Acceptance in Minority College Students.</w:t>
            </w:r>
            <w:r w:rsidRPr="004B525E">
              <w:t> Accepted as a poster session at the American Academy of Health Behavior (AAHB) 20th Annual Meeting. Napa, CA.  [cancelled due to COVID-19,</w:t>
            </w:r>
            <w:r w:rsidR="0042278F">
              <w:t xml:space="preserve"> to be</w:t>
            </w:r>
            <w:r w:rsidRPr="004B525E">
              <w:t xml:space="preserve"> 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 xml:space="preserve">*Russell, A. M., </w:t>
            </w:r>
            <w:r w:rsidRPr="004B525E">
              <w:rPr>
                <w:b/>
              </w:rPr>
              <w:t xml:space="preserve">Patterson, M. S., </w:t>
            </w:r>
            <w:r w:rsidRPr="004B525E">
              <w:t xml:space="preserve">&amp; Barry, A. E. (March 8-11, 2020). </w:t>
            </w:r>
            <w:r w:rsidRPr="004B525E">
              <w:rPr>
                <w:i/>
              </w:rPr>
              <w:t>College students’ perceptions of peer alcohol use: A social network analytic approach.</w:t>
            </w:r>
            <w:r w:rsidRPr="004B525E">
              <w:t xml:space="preserve"> Selected as a poster presentation at the American Academy of Health Behavior (AAHB) 20th Annual Meeting. Napa, CA.  [cancelled due to COVID-19, </w:t>
            </w:r>
            <w:r w:rsidR="0042278F">
              <w:t xml:space="preserve">to be </w:t>
            </w:r>
            <w:r w:rsidRPr="004B525E">
              <w:t xml:space="preserve">presented at 2021 virtual conference] </w:t>
            </w:r>
          </w:p>
          <w:p w:rsidR="000E3B05" w:rsidRPr="004B525E" w:rsidRDefault="000E3B05" w:rsidP="000E3B05"/>
        </w:tc>
      </w:tr>
      <w:tr w:rsidR="000E3B05" w:rsidRPr="004B525E" w:rsidTr="008C5A80">
        <w:trPr>
          <w:gridAfter w:val="1"/>
          <w:wAfter w:w="176" w:type="dxa"/>
        </w:trPr>
        <w:tc>
          <w:tcPr>
            <w:tcW w:w="9420" w:type="dxa"/>
            <w:gridSpan w:val="17"/>
          </w:tcPr>
          <w:p w:rsidR="000E3B05" w:rsidRDefault="000E3B05" w:rsidP="000E3B05">
            <w:pPr>
              <w:numPr>
                <w:ilvl w:val="0"/>
                <w:numId w:val="18"/>
              </w:numPr>
            </w:pPr>
            <w:r w:rsidRPr="004B525E">
              <w:t xml:space="preserve">*Brown, S. E., </w:t>
            </w:r>
            <w:r w:rsidRPr="004B525E">
              <w:rPr>
                <w:b/>
              </w:rPr>
              <w:t xml:space="preserve">Patterson, M. S., </w:t>
            </w:r>
            <w:r w:rsidRPr="004B525E">
              <w:t>*</w:t>
            </w:r>
            <w:proofErr w:type="spellStart"/>
            <w:r w:rsidRPr="004B525E">
              <w:t>Spadine</w:t>
            </w:r>
            <w:proofErr w:type="spellEnd"/>
            <w:r w:rsidRPr="004B525E">
              <w:t>, M. S., *</w:t>
            </w:r>
            <w:proofErr w:type="spellStart"/>
            <w:r w:rsidRPr="004B525E">
              <w:t>Nelon</w:t>
            </w:r>
            <w:proofErr w:type="spellEnd"/>
            <w:r w:rsidRPr="004B525E">
              <w:t xml:space="preserve">, J. L., Lanning, B. A., &amp; Johnson, D. M. (March 8-11, 2020). </w:t>
            </w:r>
            <w:r w:rsidRPr="004B525E">
              <w:rPr>
                <w:i/>
              </w:rPr>
              <w:t xml:space="preserve">Sexual violence victimization across three university campuses: An exploratory study. </w:t>
            </w:r>
            <w:r w:rsidRPr="004B525E">
              <w:t xml:space="preserve">Selected as a poster presentation at the American Academy of Health Behavior (AAHB) 20th Annual Meeting. Napa, CA. [cancelled due to COVID-19, </w:t>
            </w:r>
            <w:r w:rsidR="0042278F">
              <w:t xml:space="preserve">to be </w:t>
            </w:r>
            <w:r w:rsidRPr="004B525E">
              <w:t xml:space="preserve">presented at 2021 virtual conference]  </w:t>
            </w:r>
          </w:p>
          <w:p w:rsidR="00580CB1" w:rsidRPr="004B525E" w:rsidRDefault="00580CB1" w:rsidP="00580CB1">
            <w:pPr>
              <w:ind w:left="360"/>
            </w:pPr>
          </w:p>
          <w:p w:rsidR="000E3B05" w:rsidRPr="004B525E" w:rsidRDefault="000E3B05" w:rsidP="000E3B05">
            <w:pPr>
              <w:numPr>
                <w:ilvl w:val="0"/>
                <w:numId w:val="18"/>
              </w:numPr>
            </w:pPr>
            <w:r w:rsidRPr="004B525E">
              <w:t>*</w:t>
            </w:r>
            <w:proofErr w:type="spellStart"/>
            <w:r w:rsidRPr="004B525E">
              <w:t>Spadine</w:t>
            </w:r>
            <w:proofErr w:type="spellEnd"/>
            <w:r w:rsidRPr="004B525E">
              <w:t xml:space="preserve">, M. N., </w:t>
            </w:r>
            <w:r w:rsidRPr="004B525E">
              <w:rPr>
                <w:b/>
              </w:rPr>
              <w:t>Patterson, M. S.,</w:t>
            </w:r>
            <w:r w:rsidRPr="004B525E">
              <w:t xml:space="preserve"> *Brown, S. E., *</w:t>
            </w:r>
            <w:proofErr w:type="spellStart"/>
            <w:r w:rsidRPr="004B525E">
              <w:t>Nelon</w:t>
            </w:r>
            <w:proofErr w:type="spellEnd"/>
            <w:r w:rsidRPr="004B525E">
              <w:t xml:space="preserve">, J. L., Lanning, B. A., Johnson, D. M. (March 8-11, 2020). </w:t>
            </w:r>
            <w:r w:rsidRPr="004B525E">
              <w:rPr>
                <w:i/>
              </w:rPr>
              <w:t>Predicting Emotional Abuse among a Sample of College Students</w:t>
            </w:r>
            <w:r w:rsidRPr="004B525E">
              <w:t xml:space="preserve">. Selected as a poster session at the American Academy of Health Behavior (AAHB) 20th Annual Meeting. Napa, CA. [cancelled due to COVID-19, </w:t>
            </w:r>
            <w:r w:rsidR="0042278F">
              <w:t xml:space="preserve">to be </w:t>
            </w:r>
            <w:r w:rsidRPr="004B525E">
              <w:t>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Spadine</w:t>
            </w:r>
            <w:proofErr w:type="spellEnd"/>
            <w:r w:rsidRPr="004B525E">
              <w:t xml:space="preserve">, M. N., </w:t>
            </w:r>
            <w:r w:rsidRPr="004B525E">
              <w:rPr>
                <w:b/>
              </w:rPr>
              <w:t>Patterson, M. S.,</w:t>
            </w:r>
            <w:r w:rsidRPr="004B525E">
              <w:t xml:space="preserve"> *Russell, A. M., *Graves-Boswell, T., *Sartor, J., Walsh, S. M., Heinrich, K. M. (March 8-11, 2020).</w:t>
            </w:r>
            <w:r w:rsidRPr="004B525E">
              <w:rPr>
                <w:i/>
              </w:rPr>
              <w:t xml:space="preserve"> Exercise in the treatment of addiction: A promising approach to a growing problem.</w:t>
            </w:r>
            <w:r w:rsidRPr="004B525E">
              <w:t xml:space="preserve"> Selected as a poster session at the American Academy of Health Behavior (AAHB) 20th Annual Meeting. Napa, CA. [cancelled due to COVID-19, </w:t>
            </w:r>
            <w:r w:rsidR="0042278F">
              <w:t xml:space="preserve">to be </w:t>
            </w:r>
            <w:r w:rsidRPr="004B525E">
              <w:t>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pPr>
            <w:r w:rsidRPr="004B525E">
              <w:t>*</w:t>
            </w:r>
            <w:proofErr w:type="spellStart"/>
            <w:r w:rsidRPr="004B525E">
              <w:t>Spadine</w:t>
            </w:r>
            <w:proofErr w:type="spellEnd"/>
            <w:r w:rsidRPr="004B525E">
              <w:t>, M. N., *</w:t>
            </w:r>
            <w:proofErr w:type="spellStart"/>
            <w:r w:rsidRPr="004B525E">
              <w:t>Nelon</w:t>
            </w:r>
            <w:proofErr w:type="spellEnd"/>
            <w:r w:rsidRPr="004B525E">
              <w:t xml:space="preserve">, J. L., </w:t>
            </w:r>
            <w:r w:rsidRPr="004B525E">
              <w:rPr>
                <w:b/>
              </w:rPr>
              <w:t>Patterson, M. S.,</w:t>
            </w:r>
            <w:r w:rsidRPr="004B525E">
              <w:t xml:space="preserve"> *Brown, S. E., *</w:t>
            </w:r>
            <w:proofErr w:type="spellStart"/>
            <w:r w:rsidRPr="004B525E">
              <w:t>Bookout</w:t>
            </w:r>
            <w:proofErr w:type="spellEnd"/>
            <w:r w:rsidRPr="004B525E">
              <w:t xml:space="preserve">, C. L., *Woods, L. M., Fehr, S. K. (March 8-11, 2020). </w:t>
            </w:r>
            <w:r w:rsidRPr="004B525E">
              <w:rPr>
                <w:i/>
              </w:rPr>
              <w:t>An Observational Analysis of ‘me too’ Narratives from YouTube</w:t>
            </w:r>
            <w:r w:rsidRPr="004B525E">
              <w:t xml:space="preserve">. Selected as a poster session at the American Academy of Health Behavior (AAHB) 20th Annual Meeting. Napa, CA. [cancelled due to COVID-19, </w:t>
            </w:r>
            <w:r w:rsidR="0042278F">
              <w:t xml:space="preserve">to be </w:t>
            </w:r>
            <w:r w:rsidRPr="004B525E">
              <w:t>presented at 2021 virtual conference]</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rPr>
                <w:b/>
              </w:rPr>
              <w:t>*</w:t>
            </w:r>
            <w:proofErr w:type="spellStart"/>
            <w:r w:rsidRPr="004B525E">
              <w:t>Lautner</w:t>
            </w:r>
            <w:proofErr w:type="spellEnd"/>
            <w:r w:rsidRPr="004B525E">
              <w:t xml:space="preserve">, S., </w:t>
            </w:r>
            <w:proofErr w:type="spellStart"/>
            <w:r w:rsidRPr="004B525E">
              <w:t>Garney</w:t>
            </w:r>
            <w:proofErr w:type="spellEnd"/>
            <w:r w:rsidRPr="004B525E">
              <w:t xml:space="preserve">, W. R., Spengler, J. O., </w:t>
            </w:r>
            <w:r w:rsidRPr="004B525E">
              <w:rPr>
                <w:b/>
              </w:rPr>
              <w:t>Patterson, M. S.</w:t>
            </w:r>
            <w:r w:rsidRPr="004B525E">
              <w:t xml:space="preserve">, &amp; Grant, S. (February 2-5, 2020). </w:t>
            </w:r>
            <w:r w:rsidRPr="004B525E">
              <w:rPr>
                <w:i/>
              </w:rPr>
              <w:t xml:space="preserve">Estimating pay to participate policy effects on sports participation opportunities for rural students: A community-based system dynamics model. </w:t>
            </w:r>
            <w:r w:rsidRPr="004B525E">
              <w:t>Selected as a poster presentation at the annual Active Living Conference (ALC). Orlando, FL.</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Lautner</w:t>
            </w:r>
            <w:proofErr w:type="spellEnd"/>
            <w:r w:rsidRPr="004B525E">
              <w:t xml:space="preserve">, S., </w:t>
            </w:r>
            <w:r w:rsidRPr="004B525E">
              <w:rPr>
                <w:b/>
              </w:rPr>
              <w:t>Patterson, M. S.</w:t>
            </w:r>
            <w:r w:rsidRPr="004B525E">
              <w:t xml:space="preserve">, *Ramirez, M., &amp; Heinrich, K. (February 2-5, 2020). </w:t>
            </w:r>
            <w:r w:rsidRPr="004B525E">
              <w:rPr>
                <w:i/>
              </w:rPr>
              <w:t>Can CrossFit aid in addiction recovery? An exploratory media analysis of popular press.</w:t>
            </w:r>
            <w:r w:rsidRPr="004B525E">
              <w:t xml:space="preserve"> Selected as a poster presentation at the annual Active Living Conference (ALC). Orlando, FL.</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Prochnow</w:t>
            </w:r>
            <w:proofErr w:type="spellEnd"/>
            <w:r w:rsidRPr="004B525E">
              <w:t xml:space="preserve"> T., </w:t>
            </w:r>
            <w:r w:rsidRPr="004B525E">
              <w:rPr>
                <w:b/>
              </w:rPr>
              <w:t>Patterson M. S.,</w:t>
            </w:r>
            <w:r w:rsidRPr="004B525E">
              <w:t xml:space="preserve"> </w:t>
            </w:r>
            <w:proofErr w:type="spellStart"/>
            <w:r w:rsidRPr="004B525E">
              <w:t>Cullinan</w:t>
            </w:r>
            <w:proofErr w:type="spellEnd"/>
            <w:r w:rsidRPr="004B525E">
              <w:t xml:space="preserve"> K., &amp; </w:t>
            </w:r>
            <w:proofErr w:type="spellStart"/>
            <w:r w:rsidRPr="004B525E">
              <w:t>Umstattd</w:t>
            </w:r>
            <w:proofErr w:type="spellEnd"/>
            <w:r w:rsidRPr="004B525E">
              <w:t xml:space="preserve"> Meyer M. R. (February 2-5, 2020). </w:t>
            </w:r>
            <w:r w:rsidRPr="004B525E">
              <w:rPr>
                <w:i/>
              </w:rPr>
              <w:t>Adolescent physical activity, self-efficacy, and friendships at summer care programs</w:t>
            </w:r>
            <w:r w:rsidRPr="004B525E">
              <w:t>. Accepted as a poster presentation at the annual Active Living Conference (ALC). Orlando, FL.</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numPr>
                <w:ilvl w:val="0"/>
                <w:numId w:val="18"/>
              </w:numPr>
              <w:rPr>
                <w:b/>
              </w:rPr>
            </w:pPr>
            <w:r w:rsidRPr="004B525E">
              <w:t>*</w:t>
            </w:r>
            <w:proofErr w:type="spellStart"/>
            <w:r w:rsidRPr="004B525E">
              <w:t>Prochnow</w:t>
            </w:r>
            <w:proofErr w:type="spellEnd"/>
            <w:r w:rsidRPr="004B525E">
              <w:t xml:space="preserve"> T., </w:t>
            </w:r>
            <w:r w:rsidRPr="004B525E">
              <w:rPr>
                <w:b/>
              </w:rPr>
              <w:t>Patterson M. S.,</w:t>
            </w:r>
            <w:r w:rsidRPr="004B525E">
              <w:t xml:space="preserve"> *Bridges Hamilton C. N., &amp; </w:t>
            </w:r>
            <w:proofErr w:type="spellStart"/>
            <w:r w:rsidRPr="004B525E">
              <w:t>Umstattd</w:t>
            </w:r>
            <w:proofErr w:type="spellEnd"/>
            <w:r w:rsidRPr="004B525E">
              <w:t xml:space="preserve"> Meyer M. R. (February 2-5, 2020). </w:t>
            </w:r>
            <w:r w:rsidRPr="004B525E">
              <w:rPr>
                <w:i/>
                <w:iCs/>
              </w:rPr>
              <w:t xml:space="preserve">A social network analysis approach to group and individual perceptions of adolescent </w:t>
            </w:r>
            <w:r w:rsidRPr="004B525E">
              <w:rPr>
                <w:i/>
                <w:iCs/>
              </w:rPr>
              <w:lastRenderedPageBreak/>
              <w:t>physical activity. </w:t>
            </w:r>
            <w:r w:rsidRPr="004B525E">
              <w:t>Accepted as an oral presentation at the annual Active Living Conference (ALC). Orlando, FL.</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8"/>
              </w:numPr>
            </w:pPr>
            <w:r w:rsidRPr="004B525E">
              <w:lastRenderedPageBreak/>
              <w:t>*</w:t>
            </w:r>
            <w:proofErr w:type="spellStart"/>
            <w:r w:rsidRPr="004B525E">
              <w:t>Prochnow</w:t>
            </w:r>
            <w:proofErr w:type="spellEnd"/>
            <w:r w:rsidRPr="004B525E">
              <w:t xml:space="preserve">, T., &amp; </w:t>
            </w:r>
            <w:r w:rsidRPr="004B525E">
              <w:rPr>
                <w:b/>
              </w:rPr>
              <w:t>Patterson, M. S.</w:t>
            </w:r>
            <w:r w:rsidRPr="004B525E">
              <w:t xml:space="preserve"> (February 2-5, 2020). </w:t>
            </w:r>
            <w:r w:rsidRPr="004B525E">
              <w:rPr>
                <w:i/>
              </w:rPr>
              <w:t xml:space="preserve">Introduction to social network analysis in active living. </w:t>
            </w:r>
            <w:r w:rsidRPr="004B525E">
              <w:t>Accepted as a 3-hour workshop at the annual Active Living Conference (ALC). Orlando, FL.</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2019</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pStyle w:val="ListParagraph"/>
              <w:numPr>
                <w:ilvl w:val="0"/>
                <w:numId w:val="19"/>
              </w:numPr>
            </w:pPr>
            <w:r w:rsidRPr="004B525E">
              <w:t xml:space="preserve">Patterson, C. A., </w:t>
            </w:r>
            <w:r w:rsidRPr="004B525E">
              <w:rPr>
                <w:b/>
              </w:rPr>
              <w:t>Patterson, M. S.,</w:t>
            </w:r>
            <w:r w:rsidRPr="004B525E">
              <w:t xml:space="preserve"> &amp; Meyer, A. R. (October 17-19, 2019). College student sportsmanship pledges: Character cries from the stands? Selected as an oral presentation at the 2019 Baylor Symposium on Faith and Culture. Waco, Texas.</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rPr>
                <w:b/>
              </w:rPr>
              <w:t>Patterson, M. S</w:t>
            </w:r>
            <w:r w:rsidRPr="004B525E">
              <w:t>., *</w:t>
            </w:r>
            <w:proofErr w:type="spellStart"/>
            <w:r w:rsidRPr="004B525E">
              <w:t>Prochnow</w:t>
            </w:r>
            <w:proofErr w:type="spellEnd"/>
            <w:r w:rsidRPr="004B525E">
              <w:t>, T., &amp; *</w:t>
            </w:r>
            <w:proofErr w:type="spellStart"/>
            <w:r w:rsidRPr="004B525E">
              <w:t>Nelon</w:t>
            </w:r>
            <w:proofErr w:type="spellEnd"/>
            <w:r w:rsidRPr="004B525E">
              <w:t>, J. L. (June 18-23, 2019). Do egocentric network relationships impact whole network centrality? A case study using a college sorority. Selected as a poster presentation at the XXXIX Sunbelt Social Networks Conference. Montreal, Quebec.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t>*</w:t>
            </w:r>
            <w:proofErr w:type="spellStart"/>
            <w:r w:rsidRPr="004B525E">
              <w:t>Prochnow</w:t>
            </w:r>
            <w:proofErr w:type="spellEnd"/>
            <w:r w:rsidRPr="004B525E">
              <w:t xml:space="preserve">, T., *Delgado, H., </w:t>
            </w:r>
            <w:r w:rsidRPr="004B525E">
              <w:rPr>
                <w:b/>
              </w:rPr>
              <w:t>Patterson, M. S.,</w:t>
            </w:r>
            <w:r w:rsidRPr="004B525E">
              <w:t xml:space="preserve"> &amp; </w:t>
            </w:r>
            <w:proofErr w:type="spellStart"/>
            <w:r w:rsidRPr="004B525E">
              <w:t>Umstattd</w:t>
            </w:r>
            <w:proofErr w:type="spellEnd"/>
            <w:r w:rsidRPr="004B525E">
              <w:t xml:space="preserve"> Meyer, M. R. (June 4-7, 2019). Social network analysis in child physical activity and sedentary behavior research. Selected as an oral presentation at the International Society of Behavioral Nutrition and Physical Activity (ISBNPA) 2019 Meeting. Prague, Czech Republic.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t xml:space="preserve">*Russell, A. M., Barry, A. E., &amp; </w:t>
            </w:r>
            <w:r w:rsidRPr="004B525E">
              <w:rPr>
                <w:b/>
              </w:rPr>
              <w:t>Patterson, M. S</w:t>
            </w:r>
            <w:r w:rsidRPr="004B525E">
              <w:t>. (May 28-June 1, 2019). Collegiate recovery communities: An assessment of services and strategies employed. Accepted as a poster presentation at the 2019 American College Health Association (ACHA) Meeting. Denver, CO.</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t>*</w:t>
            </w:r>
            <w:proofErr w:type="spellStart"/>
            <w:r w:rsidRPr="004B525E">
              <w:t>Prochnow</w:t>
            </w:r>
            <w:proofErr w:type="spellEnd"/>
            <w:r w:rsidRPr="004B525E">
              <w:t xml:space="preserve">, T., </w:t>
            </w:r>
            <w:r w:rsidRPr="004B525E">
              <w:rPr>
                <w:b/>
              </w:rPr>
              <w:t>Patterson, M. S.</w:t>
            </w:r>
            <w:r w:rsidRPr="004B525E">
              <w:t xml:space="preserve">, &amp; </w:t>
            </w:r>
            <w:proofErr w:type="spellStart"/>
            <w:r w:rsidRPr="004B525E">
              <w:t>Umstattd</w:t>
            </w:r>
            <w:proofErr w:type="spellEnd"/>
            <w:r w:rsidRPr="004B525E">
              <w:t xml:space="preserve"> Meyer, M. R. (March 10-13, 2019). Modeling feelings of body dissatisfaction within a sorority using two different relationships. Accepted as a poster presentation at the 19th Annual American Academy of Health Behavior (AAHB) Meeting. Greenville, SC.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rPr>
                <w:b/>
              </w:rPr>
              <w:t>Patterson, M. S.,</w:t>
            </w:r>
            <w:r w:rsidRPr="004B525E">
              <w:t xml:space="preserve"> Gagnon, L. R., *</w:t>
            </w:r>
            <w:proofErr w:type="spellStart"/>
            <w:r w:rsidRPr="004B525E">
              <w:t>Vukelich</w:t>
            </w:r>
            <w:proofErr w:type="spellEnd"/>
            <w:r w:rsidRPr="004B525E">
              <w:t>, A., *Brown, S., &amp; *</w:t>
            </w:r>
            <w:proofErr w:type="spellStart"/>
            <w:r w:rsidRPr="004B525E">
              <w:t>Nelon</w:t>
            </w:r>
            <w:proofErr w:type="spellEnd"/>
            <w:r w:rsidRPr="004B525E">
              <w:t xml:space="preserve">, J. L. (March 10-13, 2019). The impact of </w:t>
            </w:r>
            <w:proofErr w:type="spellStart"/>
            <w:r w:rsidRPr="004B525E">
              <w:t>egonetworks</w:t>
            </w:r>
            <w:proofErr w:type="spellEnd"/>
            <w:r w:rsidRPr="004B525E">
              <w:t xml:space="preserve"> and group exercise on state anxiety among college students. Accepted as a poster presentation at the 19th Annual American Academy of Health Behavior (AAHB) Meeting. Greenville, SC.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rPr>
                <w:b/>
              </w:rPr>
              <w:t>Patterson, M. S.,</w:t>
            </w:r>
            <w:r w:rsidRPr="004B525E">
              <w:t xml:space="preserve"> *Russell, A., *</w:t>
            </w:r>
            <w:proofErr w:type="spellStart"/>
            <w:r w:rsidRPr="004B525E">
              <w:t>Nelon</w:t>
            </w:r>
            <w:proofErr w:type="spellEnd"/>
            <w:r w:rsidRPr="004B525E">
              <w:t>, J. L., &amp; Lanning, B. (March 10-13, 2019). Investigating the relationship between social structure and sobriety in a campus recovery program. Accepted as a poster presentation at the 19th Annual American Academy of Health Behavior (AAHB Meeting). Greenville, SC.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t>*</w:t>
            </w:r>
            <w:proofErr w:type="spellStart"/>
            <w:r w:rsidRPr="004B525E">
              <w:t>Vukelich</w:t>
            </w:r>
            <w:proofErr w:type="spellEnd"/>
            <w:r w:rsidRPr="004B525E">
              <w:t xml:space="preserve">, A., </w:t>
            </w:r>
            <w:r w:rsidRPr="004B525E">
              <w:rPr>
                <w:b/>
              </w:rPr>
              <w:t>Patterson, M. S.,</w:t>
            </w:r>
            <w:r w:rsidRPr="004B525E">
              <w:t xml:space="preserve"> Petty, A., Jackson, K. J., *Gagnon, L., &amp; *Brown, S. (March 9-13, 2019). Holistic approaches to student well-being and success: A case study using on-campus group fitness programming. Selected as an oral presentation at the National Association of Student Personnel Administrators (NASPA) 101st Annual Conference. Los Angeles, CA.</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19"/>
              </w:numPr>
            </w:pPr>
            <w:r w:rsidRPr="004B525E">
              <w:t>*</w:t>
            </w:r>
            <w:proofErr w:type="spellStart"/>
            <w:r w:rsidRPr="004B525E">
              <w:t>Nelon</w:t>
            </w:r>
            <w:proofErr w:type="spellEnd"/>
            <w:r w:rsidRPr="004B525E">
              <w:t xml:space="preserve">, J. L., </w:t>
            </w:r>
            <w:proofErr w:type="spellStart"/>
            <w:r w:rsidRPr="004B525E">
              <w:t>Garney</w:t>
            </w:r>
            <w:proofErr w:type="spellEnd"/>
            <w:r w:rsidRPr="004B525E">
              <w:t xml:space="preserve">, W. R., </w:t>
            </w:r>
            <w:proofErr w:type="spellStart"/>
            <w:r w:rsidRPr="004B525E">
              <w:t>Aparicio</w:t>
            </w:r>
            <w:proofErr w:type="spellEnd"/>
            <w:r w:rsidRPr="004B525E">
              <w:t xml:space="preserve">, E., </w:t>
            </w:r>
            <w:r w:rsidRPr="004B525E">
              <w:rPr>
                <w:b/>
              </w:rPr>
              <w:t>Patterson, M. S.,</w:t>
            </w:r>
            <w:r w:rsidRPr="004B525E">
              <w:t xml:space="preserve"> </w:t>
            </w:r>
            <w:proofErr w:type="spellStart"/>
            <w:r w:rsidRPr="004B525E">
              <w:t>Kachingwe</w:t>
            </w:r>
            <w:proofErr w:type="spellEnd"/>
            <w:r w:rsidRPr="004B525E">
              <w:t xml:space="preserve">, O., Wilson, K., &amp; Garcia, K. (March 6-9, 2019). Utilization of Social Network Analysis to Understand Relationships in Program </w:t>
            </w:r>
            <w:r w:rsidRPr="004B525E">
              <w:lastRenderedPageBreak/>
              <w:t>Measures for Youth who Experience Homelessness. Accepted as a poster presentation at the 2019 Annual Meeting of the Society for Adolescent Health and Medicine (SAHM). Washington DC.</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2018</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pStyle w:val="ListParagraph"/>
              <w:numPr>
                <w:ilvl w:val="0"/>
                <w:numId w:val="21"/>
              </w:numPr>
            </w:pPr>
            <w:r w:rsidRPr="004B525E">
              <w:t>*</w:t>
            </w:r>
            <w:proofErr w:type="spellStart"/>
            <w:r w:rsidRPr="004B525E">
              <w:t>Prochnow</w:t>
            </w:r>
            <w:proofErr w:type="spellEnd"/>
            <w:r w:rsidRPr="004B525E">
              <w:t xml:space="preserve">, T. &amp; </w:t>
            </w:r>
            <w:r w:rsidRPr="004B525E">
              <w:rPr>
                <w:b/>
              </w:rPr>
              <w:t>Patterson, M. S.</w:t>
            </w:r>
            <w:r w:rsidRPr="004B525E">
              <w:t xml:space="preserve"> (November 27-30, 2018). The impact of centrality on body dissatisfaction within a sorority using two network generators. Selected as an oral presentation at the 2nd Annual North American Social Networks (NASN) Conference. Washington DC.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1"/>
              </w:numPr>
            </w:pPr>
            <w:r w:rsidRPr="004B525E">
              <w:rPr>
                <w:b/>
              </w:rPr>
              <w:t>Patterson, M. S.,</w:t>
            </w:r>
            <w:r w:rsidRPr="004B525E">
              <w:t xml:space="preserve"> Lanning, B., *Duval, A., </w:t>
            </w:r>
            <w:proofErr w:type="spellStart"/>
            <w:r w:rsidRPr="004B525E">
              <w:t>Ylitalo</w:t>
            </w:r>
            <w:proofErr w:type="spellEnd"/>
            <w:r w:rsidRPr="004B525E">
              <w:t>, K., &amp; Melton, K. (November 10-14, 2018). Hooking up experiences on a college campus. Accepted as a poster presentation at the American Public Health Association (APHA) 146th Annual Meeting. San Diego, CA.</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1"/>
              </w:numPr>
            </w:pPr>
            <w:r w:rsidRPr="004B525E">
              <w:t xml:space="preserve">Wigfall, L. T., Sherman, L., </w:t>
            </w:r>
            <w:proofErr w:type="spellStart"/>
            <w:r w:rsidRPr="004B525E">
              <w:t>Garney</w:t>
            </w:r>
            <w:proofErr w:type="spellEnd"/>
            <w:r w:rsidRPr="004B525E">
              <w:t xml:space="preserve">, W. R., </w:t>
            </w:r>
            <w:r w:rsidRPr="004B525E">
              <w:rPr>
                <w:b/>
              </w:rPr>
              <w:t>Patterson, M. S.,</w:t>
            </w:r>
            <w:r w:rsidRPr="004B525E">
              <w:t xml:space="preserve"> </w:t>
            </w:r>
            <w:proofErr w:type="spellStart"/>
            <w:r w:rsidRPr="004B525E">
              <w:t>Monitiel</w:t>
            </w:r>
            <w:proofErr w:type="spellEnd"/>
            <w:r w:rsidRPr="004B525E">
              <w:t xml:space="preserve">, F., &amp; </w:t>
            </w:r>
            <w:proofErr w:type="spellStart"/>
            <w:r w:rsidRPr="004B525E">
              <w:t>Vadaparampil</w:t>
            </w:r>
            <w:proofErr w:type="spellEnd"/>
            <w:r w:rsidRPr="004B525E">
              <w:t xml:space="preserve">, S. (October 3-5, 2018). Are providers missing clinical opportunities to promote HPV vaccination among smokers with children, adolescents, and young </w:t>
            </w:r>
            <w:proofErr w:type="gramStart"/>
            <w:r w:rsidRPr="004B525E">
              <w:t>adults</w:t>
            </w:r>
            <w:proofErr w:type="gramEnd"/>
            <w:r w:rsidRPr="004B525E">
              <w:t xml:space="preserve"> ≤ 26 years old living in their homes? Accepted as an oral presentation at the International Cancer Education Conference (ICEC). Atlanta, GA.</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1"/>
              </w:numPr>
            </w:pPr>
            <w:r w:rsidRPr="004B525E">
              <w:rPr>
                <w:b/>
              </w:rPr>
              <w:t>Patterson, M. S.</w:t>
            </w:r>
            <w:r w:rsidRPr="004B525E">
              <w:t xml:space="preserve"> &amp; Goodson, P. (March 4-7, 2018). Social network analysis for assessing college-aged adults’ health: A systematic review. Accepted as a poster presentation at the 18th Annual Meeting of the American Academy of Health Behavior (AAHB). Portland, OR.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1"/>
              </w:numPr>
            </w:pPr>
            <w:r w:rsidRPr="004B525E">
              <w:t xml:space="preserve">*Gagnon, L. R. &amp; </w:t>
            </w:r>
            <w:r w:rsidRPr="004B525E">
              <w:rPr>
                <w:b/>
              </w:rPr>
              <w:t>Patterson, M. S.</w:t>
            </w:r>
            <w:r w:rsidRPr="004B525E">
              <w:t xml:space="preserve"> (March 4-7, 2018). An egocentric network analysis assessing group exercise membership and holistic health benefits among a sample of university employees: A pilot study. Accepted as a poster presentation at the 18th Annual Meeting of the American Academy of Health Behavior (AAHB). Portland, OR.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1"/>
              </w:numPr>
            </w:pPr>
            <w:r w:rsidRPr="004B525E">
              <w:t xml:space="preserve">*Duval, A., </w:t>
            </w:r>
            <w:r w:rsidRPr="004B525E">
              <w:rPr>
                <w:b/>
              </w:rPr>
              <w:t>Patterson, M. S.,</w:t>
            </w:r>
            <w:r w:rsidRPr="004B525E">
              <w:t xml:space="preserve"> Lanning, B., </w:t>
            </w:r>
            <w:proofErr w:type="spellStart"/>
            <w:r w:rsidRPr="004B525E">
              <w:t>Ylitalo</w:t>
            </w:r>
            <w:proofErr w:type="spellEnd"/>
            <w:r w:rsidRPr="004B525E">
              <w:t xml:space="preserve">, K., &amp; Melton, K. (March 4-7, 2018). Evaluating risk factors of sexual violence on a college campus. Accepted as a poster presentation at the 18th Annual Meeting of the American Academy of Health Behavior (AAHB). Portland, OR.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1"/>
              </w:numPr>
            </w:pPr>
            <w:r w:rsidRPr="004B525E">
              <w:t xml:space="preserve">*Bridges C. N., </w:t>
            </w:r>
            <w:proofErr w:type="spellStart"/>
            <w:r w:rsidRPr="004B525E">
              <w:t>Umstattd</w:t>
            </w:r>
            <w:proofErr w:type="spellEnd"/>
            <w:r w:rsidRPr="004B525E">
              <w:t xml:space="preserve"> Meyer M. R., Wu C., *McClendon M. E., </w:t>
            </w:r>
            <w:r w:rsidRPr="004B525E">
              <w:rPr>
                <w:b/>
              </w:rPr>
              <w:t>Patterson M. S.,</w:t>
            </w:r>
            <w:r w:rsidRPr="004B525E">
              <w:t xml:space="preserve"> &amp; Walsh S. (March 4-7, 2018). Implementation of the </w:t>
            </w:r>
            <w:proofErr w:type="spellStart"/>
            <w:r w:rsidRPr="004B525E">
              <w:t>BearStand</w:t>
            </w:r>
            <w:proofErr w:type="spellEnd"/>
            <w:r w:rsidRPr="004B525E">
              <w:t xml:space="preserve"> Behavioral Intervention: A Process Evaluation. Accepted as a poster presentation at the 18th Annual Meeting of the American Academy of Health Behavior. Portland, OR.</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1"/>
              </w:numPr>
            </w:pPr>
            <w:r w:rsidRPr="004B525E">
              <w:t xml:space="preserve">*Patterson, C. A. &amp; </w:t>
            </w:r>
            <w:r w:rsidRPr="004B525E">
              <w:rPr>
                <w:b/>
              </w:rPr>
              <w:t>Patterson, M. S.</w:t>
            </w:r>
            <w:r w:rsidRPr="004B525E">
              <w:t xml:space="preserve"> (February 15-17, 2018). Fostering student engagement and belonging through sport: Factors associated with student attendance at collegiate basketball games. Selected as a poster presentation at the Applied Sport Management Association Conference, Waco, TX.</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2017</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pStyle w:val="ListParagraph"/>
              <w:numPr>
                <w:ilvl w:val="0"/>
                <w:numId w:val="22"/>
              </w:numPr>
            </w:pPr>
            <w:r w:rsidRPr="004B525E">
              <w:rPr>
                <w:b/>
              </w:rPr>
              <w:t>Patterson, M. S.,</w:t>
            </w:r>
            <w:r w:rsidRPr="004B525E">
              <w:t xml:space="preserve"> </w:t>
            </w:r>
            <w:proofErr w:type="spellStart"/>
            <w:r w:rsidRPr="004B525E">
              <w:t>Ettinger</w:t>
            </w:r>
            <w:proofErr w:type="spellEnd"/>
            <w:r w:rsidRPr="004B525E">
              <w:t>, L., &amp; Gibson, C. (July 11-13, 2017). Using social network analysis to assess the importance of relationships in the success of students in recovery. Selected as an oral presentation at the 16th National Association of Recovery in Higher Education (ARHE) Conference. Washington DC.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2"/>
              </w:numPr>
            </w:pPr>
            <w:r w:rsidRPr="004B525E">
              <w:rPr>
                <w:b/>
              </w:rPr>
              <w:lastRenderedPageBreak/>
              <w:t>Patterson, M. S.,</w:t>
            </w:r>
            <w:r w:rsidRPr="004B525E">
              <w:t xml:space="preserve"> Goodson, P., &amp; *Gagnon, L. (March 19-22, 2017). The role of ego networks in compulsive exercise behavior among college women. Selected as a poster presentation at the American Academy of Health Behavior (AAHB) 17th Annual Meeting. </w:t>
            </w:r>
            <w:proofErr w:type="spellStart"/>
            <w:r w:rsidRPr="004B525E">
              <w:t>Tuscon</w:t>
            </w:r>
            <w:proofErr w:type="spellEnd"/>
            <w:r w:rsidRPr="004B525E">
              <w:t>, AZ.</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2"/>
              </w:numPr>
            </w:pPr>
            <w:r w:rsidRPr="004B525E">
              <w:rPr>
                <w:b/>
              </w:rPr>
              <w:t>Patterson, M. S.,</w:t>
            </w:r>
            <w:r w:rsidRPr="004B525E">
              <w:t xml:space="preserve"> Richardson, R., &amp; Jackson, K. (March 11-15, 2017). Identifying areas of strength and weakness in campus programming, education, and training: A network analysis. Selected as an oral presentation at the National Association of Student Personnel Administrators (NASPA) 99th Annual Conference. San Antonio,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2"/>
              </w:numPr>
            </w:pPr>
            <w:r w:rsidRPr="004B525E">
              <w:t>*</w:t>
            </w:r>
            <w:proofErr w:type="spellStart"/>
            <w:r w:rsidRPr="004B525E">
              <w:t>Roshak</w:t>
            </w:r>
            <w:proofErr w:type="spellEnd"/>
            <w:r w:rsidRPr="004B525E">
              <w:t xml:space="preserve">, J., *Madsen, S., &amp; </w:t>
            </w:r>
            <w:r w:rsidRPr="004B525E">
              <w:rPr>
                <w:b/>
              </w:rPr>
              <w:t>Patterson, M. S.</w:t>
            </w:r>
            <w:r w:rsidRPr="004B525E">
              <w:t xml:space="preserve"> (March 11-15, 2017). Using social network analysis to evaluate and understand student success: A case study of students in recovery. Selected as an oral presentation at the National Association of Student Personnel Administrators (NASPA) 99th Annual Conference. San Antonio, TX.</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2016</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numPr>
                <w:ilvl w:val="0"/>
                <w:numId w:val="23"/>
              </w:numPr>
            </w:pPr>
            <w:r w:rsidRPr="004B525E">
              <w:t xml:space="preserve">Patterson, C. A. &amp; </w:t>
            </w:r>
            <w:r w:rsidRPr="004B525E">
              <w:rPr>
                <w:b/>
              </w:rPr>
              <w:t>Patterson, M. S.</w:t>
            </w:r>
            <w:r w:rsidRPr="004B525E">
              <w:t xml:space="preserve"> (February 21-24, 2016). Key factors associated with university students’ comfort in their recreational environment. Selected as a poster presentation at the American Academy of Health Behavior (AAHB) 16th Annual Meeting. Ponte </w:t>
            </w:r>
            <w:proofErr w:type="spellStart"/>
            <w:r w:rsidRPr="004B525E">
              <w:t>Vedra</w:t>
            </w:r>
            <w:proofErr w:type="spellEnd"/>
            <w:r w:rsidRPr="004B525E">
              <w:t xml:space="preserve"> Beach, FL.</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3"/>
              </w:numPr>
            </w:pPr>
            <w:r w:rsidRPr="004B525E">
              <w:rPr>
                <w:b/>
              </w:rPr>
              <w:t>Patterson, M. S.,</w:t>
            </w:r>
            <w:r w:rsidRPr="004B525E">
              <w:t xml:space="preserve"> &amp; Goodson, P. (February 21-24, 2016). Using social network analysis to better understand compulsive exercise among college women. Selected as a poster presentation at the American Academy of Health Behavior (AAHB) 16th Annual Meeting. Ponte </w:t>
            </w:r>
            <w:proofErr w:type="spellStart"/>
            <w:r w:rsidRPr="004B525E">
              <w:t>Vedra</w:t>
            </w:r>
            <w:proofErr w:type="spellEnd"/>
            <w:r w:rsidRPr="004B525E">
              <w:t xml:space="preserve"> Beach, FL.</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2015</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pStyle w:val="ListParagraph"/>
              <w:numPr>
                <w:ilvl w:val="0"/>
                <w:numId w:val="24"/>
              </w:numPr>
            </w:pPr>
            <w:r w:rsidRPr="004B525E">
              <w:t xml:space="preserve">*Shaikh, H. M., </w:t>
            </w:r>
            <w:r w:rsidRPr="004B525E">
              <w:rPr>
                <w:b/>
              </w:rPr>
              <w:t>Patterson, M. S.,</w:t>
            </w:r>
            <w:r w:rsidRPr="004B525E">
              <w:t xml:space="preserve"> Lanning, B., &amp; </w:t>
            </w:r>
            <w:proofErr w:type="spellStart"/>
            <w:r w:rsidRPr="004B525E">
              <w:t>Umstattd</w:t>
            </w:r>
            <w:proofErr w:type="spellEnd"/>
            <w:r w:rsidRPr="004B525E">
              <w:t xml:space="preserve"> Meyer, M. R. (October 31-November 3, 2015). Predicting collegiate populations' campus recreation facility use through individual and environmental factors. Selected as a poster presentation at the American Public Health Association (APHA) 143rd Annual Meeting. Chicago, IL.</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4"/>
              </w:numPr>
            </w:pPr>
            <w:r w:rsidRPr="004B525E">
              <w:rPr>
                <w:b/>
              </w:rPr>
              <w:t>Patterson, M. S.,</w:t>
            </w:r>
            <w:r w:rsidRPr="004B525E">
              <w:t xml:space="preserve"> Patterson C. A., *Shaikh, H. M. (October 25-28, 2015). An investigation into the recreational environment on a college campus. Selected as an oral presentation at the National Intramural and Recreational Sports Association (NIRSA) Region IV Conference. Galveston,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4"/>
              </w:numPr>
            </w:pPr>
            <w:r w:rsidRPr="004B525E">
              <w:rPr>
                <w:b/>
              </w:rPr>
              <w:t>Patterson, M. S.,</w:t>
            </w:r>
            <w:r w:rsidRPr="004B525E">
              <w:t xml:space="preserve"> Walsh, S. M., </w:t>
            </w:r>
            <w:proofErr w:type="spellStart"/>
            <w:r w:rsidRPr="004B525E">
              <w:t>Umstattd</w:t>
            </w:r>
            <w:proofErr w:type="spellEnd"/>
            <w:r w:rsidRPr="004B525E">
              <w:t xml:space="preserve"> Meyer, M. R., &amp; Dillon, K. J. (March 14-18, 2015). Using canonical correlation analysis to investigate the relationship between social cognitive constructs and healthy eating and exercise behaviors of college students. Selected as a poster presentation at the American Academy of Health Behavior (AAHB) 15th Annual Meeting. San Antonio,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4"/>
              </w:numPr>
            </w:pPr>
            <w:r w:rsidRPr="004B525E">
              <w:t xml:space="preserve">Patterson, C. A., </w:t>
            </w:r>
            <w:r w:rsidRPr="004B525E">
              <w:rPr>
                <w:b/>
              </w:rPr>
              <w:t>Patterson, M. S.,</w:t>
            </w:r>
            <w:r w:rsidRPr="004B525E">
              <w:t xml:space="preserve"> &amp; Walsh, S. M. (March 14-18, 2015). An evaluation of the </w:t>
            </w:r>
            <w:proofErr w:type="spellStart"/>
            <w:r w:rsidRPr="004B525E">
              <w:t>BearFit</w:t>
            </w:r>
            <w:proofErr w:type="spellEnd"/>
            <w:r w:rsidRPr="004B525E">
              <w:t xml:space="preserve"> worksite wellness program. Selected as a poster presentation at the American Academy of Health Behavior (AAHB) 15th Annual Meeting. San Antonio,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4"/>
              </w:numPr>
            </w:pPr>
            <w:proofErr w:type="spellStart"/>
            <w:r w:rsidRPr="004B525E">
              <w:t>Garney</w:t>
            </w:r>
            <w:proofErr w:type="spellEnd"/>
            <w:r w:rsidRPr="004B525E">
              <w:t xml:space="preserve">, W. R., </w:t>
            </w:r>
            <w:proofErr w:type="spellStart"/>
            <w:r w:rsidRPr="004B525E">
              <w:t>McLeroy</w:t>
            </w:r>
            <w:proofErr w:type="spellEnd"/>
            <w:r w:rsidRPr="004B525E">
              <w:t xml:space="preserve">, K. R., </w:t>
            </w:r>
            <w:r w:rsidRPr="004B525E">
              <w:rPr>
                <w:b/>
              </w:rPr>
              <w:t>Patterson, M. S.,</w:t>
            </w:r>
            <w:r w:rsidRPr="004B525E">
              <w:t xml:space="preserve"> </w:t>
            </w:r>
            <w:proofErr w:type="spellStart"/>
            <w:r w:rsidRPr="004B525E">
              <w:t>Burdine</w:t>
            </w:r>
            <w:proofErr w:type="spellEnd"/>
            <w:r w:rsidRPr="004B525E">
              <w:t xml:space="preserve">, J. N., Alaniz, A., </w:t>
            </w:r>
            <w:proofErr w:type="spellStart"/>
            <w:r w:rsidRPr="004B525E">
              <w:t>Catanach</w:t>
            </w:r>
            <w:proofErr w:type="spellEnd"/>
            <w:r w:rsidRPr="004B525E">
              <w:t>, C. J., &amp; Young, A. A. (March 14-18, 2015). Sustainability assessed through a system’s perspective of bridging and bonding. Selected as a poster presentation at the American Academy of Health Behavior (AAHB) 15th Annual Meeting. San Antonio,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4"/>
              </w:numPr>
            </w:pPr>
            <w:proofErr w:type="spellStart"/>
            <w:r w:rsidRPr="004B525E">
              <w:lastRenderedPageBreak/>
              <w:t>Umstattd</w:t>
            </w:r>
            <w:proofErr w:type="spellEnd"/>
            <w:r w:rsidRPr="004B525E">
              <w:t xml:space="preserve"> Meyer M. R., Perry C. K., Sumrall J., Walsh S. M., </w:t>
            </w:r>
            <w:r w:rsidRPr="004B525E">
              <w:rPr>
                <w:b/>
              </w:rPr>
              <w:t>Patterson M. S.,</w:t>
            </w:r>
            <w:r w:rsidRPr="004B525E">
              <w:t xml:space="preserve"> </w:t>
            </w:r>
            <w:proofErr w:type="spellStart"/>
            <w:r w:rsidRPr="004B525E">
              <w:t>Clendennen</w:t>
            </w:r>
            <w:proofErr w:type="spellEnd"/>
            <w:r w:rsidRPr="004B525E">
              <w:t xml:space="preserve"> S., </w:t>
            </w:r>
            <w:proofErr w:type="spellStart"/>
            <w:r w:rsidRPr="004B525E">
              <w:t>Evenson</w:t>
            </w:r>
            <w:proofErr w:type="spellEnd"/>
            <w:r w:rsidRPr="004B525E">
              <w:t xml:space="preserve"> K. R., </w:t>
            </w:r>
            <w:proofErr w:type="spellStart"/>
            <w:r w:rsidRPr="004B525E">
              <w:t>Eyler</w:t>
            </w:r>
            <w:proofErr w:type="spellEnd"/>
            <w:r w:rsidRPr="004B525E">
              <w:t xml:space="preserve"> A. A., Goins K. V., Heinrich K., Hooker S. P., Jones S., O’Hara Tompkins N., </w:t>
            </w:r>
            <w:proofErr w:type="spellStart"/>
            <w:r w:rsidRPr="004B525E">
              <w:t>Schmid</w:t>
            </w:r>
            <w:proofErr w:type="spellEnd"/>
            <w:r w:rsidRPr="004B525E">
              <w:t xml:space="preserve"> T., </w:t>
            </w:r>
            <w:proofErr w:type="spellStart"/>
            <w:r w:rsidRPr="004B525E">
              <w:t>Tabak</w:t>
            </w:r>
            <w:proofErr w:type="spellEnd"/>
            <w:r w:rsidRPr="004B525E">
              <w:t xml:space="preserve"> R., &amp; </w:t>
            </w:r>
            <w:proofErr w:type="spellStart"/>
            <w:r w:rsidRPr="004B525E">
              <w:t>Valko</w:t>
            </w:r>
            <w:proofErr w:type="spellEnd"/>
            <w:r w:rsidRPr="004B525E">
              <w:t xml:space="preserve"> C. (February 22-25, 2015). Physical activity-related policy and environmental strategies to prevent obesity in rural communities: A systematic review. Accepted as a concurrent oral presentation at the 12th Active Living Research (ALR) Annual Conference: The Science of Policy Implementation, San Diego, CA.</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2014</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pStyle w:val="ListParagraph"/>
              <w:numPr>
                <w:ilvl w:val="0"/>
                <w:numId w:val="25"/>
              </w:numPr>
            </w:pPr>
            <w:r w:rsidRPr="004B525E">
              <w:t xml:space="preserve">Walsh, S.M., </w:t>
            </w:r>
            <w:r w:rsidRPr="004B525E">
              <w:rPr>
                <w:b/>
              </w:rPr>
              <w:t>Patterson, M.S.,</w:t>
            </w:r>
            <w:r w:rsidRPr="004B525E">
              <w:t xml:space="preserve"> </w:t>
            </w:r>
            <w:proofErr w:type="spellStart"/>
            <w:r w:rsidRPr="004B525E">
              <w:t>Umstattd</w:t>
            </w:r>
            <w:proofErr w:type="spellEnd"/>
            <w:r w:rsidRPr="004B525E">
              <w:t xml:space="preserve"> Meyer, R.M., Dillon, K.A., &amp; Limbers, C.A. (August 7-10, 2014). Correlates of physical activity self-regulation strategies among college students. Selected as a poster presentation at the 122nd Annual Convention of the American Psychological Association (APA), Washington, D.C.</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5"/>
              </w:numPr>
            </w:pPr>
            <w:r w:rsidRPr="004B525E">
              <w:rPr>
                <w:b/>
              </w:rPr>
              <w:t>Patterson, M. S.,</w:t>
            </w:r>
            <w:r w:rsidRPr="004B525E">
              <w:t xml:space="preserve"> </w:t>
            </w:r>
            <w:proofErr w:type="spellStart"/>
            <w:r w:rsidRPr="004B525E">
              <w:t>Umstattd</w:t>
            </w:r>
            <w:proofErr w:type="spellEnd"/>
            <w:r w:rsidRPr="004B525E">
              <w:t xml:space="preserve"> Meyer, M. R., &amp; Dillon, K. J. (March 16-19, 2014). Exercise self-efficacy of college students: Investigating environmental, behavioral and personal level correlates. Selected as a poster presentation at the American Academy of Health Behavior (AAHB) 14th Annual Meeting. Charleston, SC.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5"/>
              </w:numPr>
            </w:pPr>
            <w:r w:rsidRPr="004B525E">
              <w:rPr>
                <w:b/>
              </w:rPr>
              <w:t>Patterson, M. S.</w:t>
            </w:r>
            <w:r w:rsidRPr="004B525E">
              <w:t xml:space="preserve"> &amp; </w:t>
            </w:r>
            <w:proofErr w:type="spellStart"/>
            <w:r w:rsidRPr="004B525E">
              <w:t>Umstattd</w:t>
            </w:r>
            <w:proofErr w:type="spellEnd"/>
            <w:r w:rsidRPr="004B525E">
              <w:t xml:space="preserve"> Meyer, M. R. (March 16-19, 2014). Structural validation of two social cognitive theory scales: A focus on </w:t>
            </w:r>
            <w:proofErr w:type="spellStart"/>
            <w:r w:rsidRPr="004B525E">
              <w:t>self regulation</w:t>
            </w:r>
            <w:proofErr w:type="spellEnd"/>
            <w:r w:rsidRPr="004B525E">
              <w:t xml:space="preserve"> and outcome expectations among hemodialysis patients. Selected as a poster presentation at the American Academy of Health Behavior (AAHB) 14th Annual Meeting. Charleston, SC.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5"/>
              </w:numPr>
            </w:pPr>
            <w:proofErr w:type="spellStart"/>
            <w:r w:rsidRPr="004B525E">
              <w:t>Umstattd</w:t>
            </w:r>
            <w:proofErr w:type="spellEnd"/>
            <w:r w:rsidRPr="004B525E">
              <w:t xml:space="preserve"> Meyer, M. R., </w:t>
            </w:r>
            <w:r w:rsidRPr="004B525E">
              <w:rPr>
                <w:b/>
              </w:rPr>
              <w:t>Patterson, M. S.,</w:t>
            </w:r>
            <w:r w:rsidRPr="004B525E">
              <w:t xml:space="preserve"> </w:t>
            </w:r>
            <w:proofErr w:type="spellStart"/>
            <w:r w:rsidRPr="004B525E">
              <w:t>Janke</w:t>
            </w:r>
            <w:proofErr w:type="spellEnd"/>
            <w:r w:rsidRPr="004B525E">
              <w:t xml:space="preserve">, M., &amp; Bowden, R. G. (March 16-19, 2014). Successful aging among end stage renal disease patients: Understanding factors related with social and community engagement. Selected as a poster presentation at the American Academy of Health Behavior (AAHB) 14th Annual Meeting. Charleston, SC.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5"/>
              </w:numPr>
            </w:pPr>
            <w:proofErr w:type="spellStart"/>
            <w:r w:rsidRPr="004B525E">
              <w:t>Garney</w:t>
            </w:r>
            <w:proofErr w:type="spellEnd"/>
            <w:r w:rsidRPr="004B525E">
              <w:t xml:space="preserve">, W. R., </w:t>
            </w:r>
            <w:r w:rsidRPr="004B525E">
              <w:rPr>
                <w:b/>
              </w:rPr>
              <w:t>Patterson, M. S.,</w:t>
            </w:r>
            <w:r w:rsidRPr="004B525E">
              <w:t xml:space="preserve"> </w:t>
            </w:r>
            <w:proofErr w:type="spellStart"/>
            <w:r w:rsidRPr="004B525E">
              <w:t>Wendel</w:t>
            </w:r>
            <w:proofErr w:type="spellEnd"/>
            <w:r w:rsidRPr="004B525E">
              <w:t>, M. L., &amp; Cunningham, G. B. (March 16-19, 2014). A new option for physical activity: The geocaching for exercise and activity (GEAR) study. Selected as a poster presentation at the American Academy of Health Behavior (AAHB) 14th Annual Meeting. Charleston, SC</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2013</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pStyle w:val="ListParagraph"/>
              <w:numPr>
                <w:ilvl w:val="0"/>
                <w:numId w:val="26"/>
              </w:numPr>
            </w:pPr>
            <w:r w:rsidRPr="004B525E">
              <w:rPr>
                <w:b/>
              </w:rPr>
              <w:t>Patterson, M. S.,</w:t>
            </w:r>
            <w:r w:rsidRPr="004B525E">
              <w:t xml:space="preserve"> </w:t>
            </w:r>
            <w:proofErr w:type="spellStart"/>
            <w:r w:rsidRPr="004B525E">
              <w:t>Amuta</w:t>
            </w:r>
            <w:proofErr w:type="spellEnd"/>
            <w:r w:rsidRPr="004B525E">
              <w:t xml:space="preserve">, A. O., </w:t>
            </w:r>
            <w:proofErr w:type="spellStart"/>
            <w:r w:rsidRPr="004B525E">
              <w:t>McKyer</w:t>
            </w:r>
            <w:proofErr w:type="spellEnd"/>
            <w:r w:rsidRPr="004B525E">
              <w:t xml:space="preserve">, E. L. J., </w:t>
            </w:r>
            <w:proofErr w:type="spellStart"/>
            <w:r w:rsidRPr="004B525E">
              <w:t>McWhinney</w:t>
            </w:r>
            <w:proofErr w:type="spellEnd"/>
            <w:r w:rsidRPr="004B525E">
              <w:t xml:space="preserve">, S., </w:t>
            </w:r>
            <w:proofErr w:type="spellStart"/>
            <w:r w:rsidRPr="004B525E">
              <w:t>Tisone</w:t>
            </w:r>
            <w:proofErr w:type="spellEnd"/>
            <w:r w:rsidRPr="004B525E">
              <w:t xml:space="preserve">, C., &amp; </w:t>
            </w:r>
            <w:proofErr w:type="spellStart"/>
            <w:r w:rsidRPr="004B525E">
              <w:t>Outley</w:t>
            </w:r>
            <w:proofErr w:type="spellEnd"/>
            <w:r w:rsidRPr="004B525E">
              <w:t>, C. (November 2-6, 2013). Correlates of elementary students in rural, low-income school districts meeting physical activity recommendations: A social ecological approach. Selected as a poster presentation at the American Public Health Association (APHA) 141st Annual Meeting. Boston, MA.</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proofErr w:type="spellStart"/>
            <w:r w:rsidRPr="004B525E">
              <w:t>Umstattd</w:t>
            </w:r>
            <w:proofErr w:type="spellEnd"/>
            <w:r w:rsidRPr="004B525E">
              <w:t xml:space="preserve"> Meyer, M. R., Sharkey, J. R., &amp; </w:t>
            </w:r>
            <w:r w:rsidRPr="004B525E">
              <w:rPr>
                <w:b/>
              </w:rPr>
              <w:t>Patterson, M. S.</w:t>
            </w:r>
            <w:r w:rsidRPr="004B525E">
              <w:t xml:space="preserve"> (July 16-18, 2013). Physical activity: What matters to mothers living along the Texas-Mexico border? Selected as an oral presentation at the United States – Mexico Border Obesity Prevention (BOP) Summit. McAllen,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r w:rsidRPr="004B525E">
              <w:rPr>
                <w:b/>
              </w:rPr>
              <w:t>Patterson, M. S.</w:t>
            </w:r>
            <w:r w:rsidRPr="004B525E">
              <w:t xml:space="preserve"> &amp; Patterson, C. A. (June 12-15, 2013). An Evaluation of </w:t>
            </w:r>
            <w:proofErr w:type="spellStart"/>
            <w:r w:rsidRPr="004B525E">
              <w:t>BearCycle</w:t>
            </w:r>
            <w:proofErr w:type="spellEnd"/>
            <w:r w:rsidRPr="004B525E">
              <w:t>: Baylor University’s Indoor Cycling Program. Selected as an oral presentation at the Christian Society for Kinesiology and Leisure Studies (CSKLS) Annual Conference. Waco,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r w:rsidRPr="004B525E">
              <w:lastRenderedPageBreak/>
              <w:t xml:space="preserve">Patterson, C. A. &amp; </w:t>
            </w:r>
            <w:r w:rsidRPr="004B525E">
              <w:rPr>
                <w:b/>
              </w:rPr>
              <w:t>Patterson, M. S.</w:t>
            </w:r>
            <w:r w:rsidRPr="004B525E">
              <w:t xml:space="preserve"> (June 12-15, 2013). An internal perspective of the Christian Leadership Institute. Selected as an oral presentation at the Christian Society for Kinesiology and Leisure Studies (CSKLS) Annual Conference. Waco,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r w:rsidRPr="004B525E">
              <w:t xml:space="preserve">Rose, T. A., </w:t>
            </w:r>
            <w:proofErr w:type="spellStart"/>
            <w:r w:rsidRPr="004B525E">
              <w:t>Umstattd</w:t>
            </w:r>
            <w:proofErr w:type="spellEnd"/>
            <w:r w:rsidRPr="004B525E">
              <w:t xml:space="preserve"> Meyer, M. R., </w:t>
            </w:r>
            <w:r w:rsidRPr="004B525E">
              <w:rPr>
                <w:b/>
              </w:rPr>
              <w:t>Patterson, M. S.,</w:t>
            </w:r>
            <w:r w:rsidRPr="004B525E">
              <w:t xml:space="preserve"> &amp; Doyle, E. (March 17-20, 2013). Understanding cholesterol screening behaviors in rural communities in Central Texas using the health belief model. Selected as a poster presentation at the American Academy of Health Behavior (AAHB) 13th Annual Meeting. Santa Fe, NM.</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proofErr w:type="spellStart"/>
            <w:r w:rsidRPr="004B525E">
              <w:t>Umstattd</w:t>
            </w:r>
            <w:proofErr w:type="spellEnd"/>
            <w:r w:rsidRPr="004B525E">
              <w:t xml:space="preserve"> Meyer, M. R., Bowden, R. G., </w:t>
            </w:r>
            <w:r w:rsidRPr="004B525E">
              <w:rPr>
                <w:b/>
              </w:rPr>
              <w:t>Patterson, M. S.,</w:t>
            </w:r>
            <w:r w:rsidRPr="004B525E">
              <w:t xml:space="preserve"> </w:t>
            </w:r>
            <w:proofErr w:type="spellStart"/>
            <w:r w:rsidRPr="004B525E">
              <w:t>Fuhrmeister</w:t>
            </w:r>
            <w:proofErr w:type="spellEnd"/>
            <w:r w:rsidRPr="004B525E">
              <w:t xml:space="preserve">, M., Von </w:t>
            </w:r>
            <w:proofErr w:type="spellStart"/>
            <w:r w:rsidRPr="004B525E">
              <w:t>Ahn</w:t>
            </w:r>
            <w:proofErr w:type="spellEnd"/>
            <w:r w:rsidRPr="004B525E">
              <w:t>, K., &amp; Wilson, R. (March 17-20, 2013). Exercise self-efficacy for end-stage renal disease patients: An in-patient pilot study. Selected as a poster presentation at the American Academy of Health Behavior (AAHB) 13th Annual Meeting. Santa Fe, NM.</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r w:rsidRPr="004B525E">
              <w:rPr>
                <w:b/>
              </w:rPr>
              <w:t>Patterson, M. S.</w:t>
            </w:r>
            <w:r w:rsidRPr="004B525E">
              <w:t xml:space="preserve"> &amp; </w:t>
            </w:r>
            <w:proofErr w:type="spellStart"/>
            <w:r w:rsidRPr="004B525E">
              <w:t>Umstattd</w:t>
            </w:r>
            <w:proofErr w:type="spellEnd"/>
            <w:r w:rsidRPr="004B525E">
              <w:t xml:space="preserve"> Meyer, M. R. (March 17-20, 2013). Structural validation of the Spinal Cord Injury Exercise Self Efficacy Scale (SCI-ESES) for use with hemodialysis patients. Selected as a poster presentation at the American Academy of Health Behavior (AAHB) 13th Annual Meeting. Santa Fe, NM.</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r w:rsidRPr="004B525E">
              <w:rPr>
                <w:b/>
              </w:rPr>
              <w:t>Patterson, M. S.,</w:t>
            </w:r>
            <w:r w:rsidRPr="004B525E">
              <w:t xml:space="preserve"> </w:t>
            </w:r>
            <w:proofErr w:type="spellStart"/>
            <w:r w:rsidRPr="004B525E">
              <w:t>Umstattd</w:t>
            </w:r>
            <w:proofErr w:type="spellEnd"/>
            <w:r w:rsidRPr="004B525E">
              <w:t xml:space="preserve"> Meyer, M. R., </w:t>
            </w:r>
            <w:proofErr w:type="spellStart"/>
            <w:r w:rsidRPr="004B525E">
              <w:t>Beaujean</w:t>
            </w:r>
            <w:proofErr w:type="spellEnd"/>
            <w:r w:rsidRPr="004B525E">
              <w:t>, A. A., Bowden, R. G. (March 17-20, 2013). Using the Social Cognitive Theory to Understand Physical Activity Determinants among Dialysis Patients. Selected as a poster presentation at the American Academy of Health Behavior (AAHB) 13th Annual Meeting. Santa Fe, NM.</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6"/>
              </w:numPr>
            </w:pPr>
            <w:r w:rsidRPr="004B525E">
              <w:rPr>
                <w:b/>
              </w:rPr>
              <w:t>Patterson, M. S.</w:t>
            </w:r>
            <w:r w:rsidRPr="004B525E">
              <w:t xml:space="preserve"> (February 5-9, 2013). “Corrected” versus “Uncorrected” Effect Sizes: An Introduction. Selected as an oral presentation at the 36th Annual Meeting of the Southwest Educational Research Association (SERA). San Antonio, TX.</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2012</w:t>
            </w:r>
          </w:p>
        </w:tc>
      </w:tr>
      <w:tr w:rsidR="000E3B05" w:rsidRPr="004B525E" w:rsidTr="008C5A80">
        <w:trPr>
          <w:gridAfter w:val="1"/>
          <w:wAfter w:w="176" w:type="dxa"/>
        </w:trPr>
        <w:tc>
          <w:tcPr>
            <w:tcW w:w="9420" w:type="dxa"/>
            <w:gridSpan w:val="17"/>
            <w:tcBorders>
              <w:top w:val="dotted" w:sz="4" w:space="0" w:color="auto"/>
            </w:tcBorders>
          </w:tcPr>
          <w:p w:rsidR="000E3B05" w:rsidRPr="004B525E" w:rsidRDefault="000E3B05" w:rsidP="000E3B05">
            <w:pPr>
              <w:pStyle w:val="ListParagraph"/>
              <w:numPr>
                <w:ilvl w:val="0"/>
                <w:numId w:val="27"/>
              </w:numPr>
            </w:pPr>
            <w:r w:rsidRPr="004B525E">
              <w:rPr>
                <w:b/>
              </w:rPr>
              <w:t>Patterson, M. S.,</w:t>
            </w:r>
            <w:r w:rsidRPr="004B525E">
              <w:t xml:space="preserve"> </w:t>
            </w:r>
            <w:proofErr w:type="spellStart"/>
            <w:r w:rsidRPr="004B525E">
              <w:t>Beville</w:t>
            </w:r>
            <w:proofErr w:type="spellEnd"/>
            <w:r w:rsidRPr="004B525E">
              <w:t xml:space="preserve">, J. M., &amp; </w:t>
            </w:r>
            <w:proofErr w:type="spellStart"/>
            <w:r w:rsidRPr="004B525E">
              <w:t>Umstattd</w:t>
            </w:r>
            <w:proofErr w:type="spellEnd"/>
            <w:r w:rsidRPr="004B525E">
              <w:t xml:space="preserve"> Meyer, M. R. (March 18-21, 2012). Correlates of college women meeting strength training recommendations: Application of the Integrated Behavioral Model. Selected as a poster presentation at the American Academy of Health Behavior (AAHB) 12th Annual Meeting. Austin,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7"/>
              </w:numPr>
            </w:pPr>
            <w:r w:rsidRPr="004B525E">
              <w:t xml:space="preserve">Rose, T. A., </w:t>
            </w:r>
            <w:proofErr w:type="spellStart"/>
            <w:r w:rsidRPr="004B525E">
              <w:t>Umstattd</w:t>
            </w:r>
            <w:proofErr w:type="spellEnd"/>
            <w:r w:rsidRPr="004B525E">
              <w:t xml:space="preserve"> Meyer, M. R., </w:t>
            </w:r>
            <w:r w:rsidRPr="004B525E">
              <w:rPr>
                <w:b/>
              </w:rPr>
              <w:t>Patterson, M. S.,</w:t>
            </w:r>
            <w:r w:rsidRPr="004B525E">
              <w:t xml:space="preserve"> Dillon, K. J. (March 18-21, 2012). Using health behavior theory to explain Antiretroviral Therapy adherence in HIV/AIDS patients: A literature review. Selected as a poster presentation at the American Academy of Health Behavior (AAHB) 12th Annual Meeting. Austin, TX.</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7"/>
              </w:numPr>
            </w:pPr>
            <w:proofErr w:type="spellStart"/>
            <w:r w:rsidRPr="004B525E">
              <w:t>Umstattd</w:t>
            </w:r>
            <w:proofErr w:type="spellEnd"/>
            <w:r w:rsidRPr="004B525E">
              <w:t xml:space="preserve"> Meyer, M. R., Salazar, C. L., </w:t>
            </w:r>
            <w:r w:rsidRPr="004B525E">
              <w:rPr>
                <w:b/>
              </w:rPr>
              <w:t>Patterson, M. S.</w:t>
            </w:r>
            <w:r w:rsidRPr="004B525E">
              <w:t xml:space="preserve"> (March 18-21, 2012).  Physical activity availability, access, and transportation among Mexican-origin women in Texas border </w:t>
            </w:r>
            <w:proofErr w:type="spellStart"/>
            <w:r w:rsidRPr="004B525E">
              <w:t>colonias</w:t>
            </w:r>
            <w:proofErr w:type="spellEnd"/>
            <w:r w:rsidRPr="004B525E">
              <w:t xml:space="preserve">. Selected as a poster presentation at the American Academy of Health Behavior (AAHB) 12th Annual Meeting. Austin, TX. </w:t>
            </w:r>
          </w:p>
          <w:p w:rsidR="000E3B05" w:rsidRPr="004B525E" w:rsidRDefault="000E3B05" w:rsidP="000E3B05"/>
        </w:tc>
      </w:tr>
      <w:tr w:rsidR="000E3B05" w:rsidRPr="004B525E" w:rsidTr="008C5A80">
        <w:trPr>
          <w:gridAfter w:val="1"/>
          <w:wAfter w:w="176" w:type="dxa"/>
        </w:trPr>
        <w:tc>
          <w:tcPr>
            <w:tcW w:w="9420" w:type="dxa"/>
            <w:gridSpan w:val="17"/>
          </w:tcPr>
          <w:p w:rsidR="000E3B05" w:rsidRPr="004B525E" w:rsidRDefault="000E3B05" w:rsidP="000E3B05">
            <w:pPr>
              <w:pStyle w:val="ListParagraph"/>
              <w:numPr>
                <w:ilvl w:val="0"/>
                <w:numId w:val="27"/>
              </w:numPr>
            </w:pPr>
            <w:proofErr w:type="spellStart"/>
            <w:r w:rsidRPr="004B525E">
              <w:t>Umstattd</w:t>
            </w:r>
            <w:proofErr w:type="spellEnd"/>
            <w:r w:rsidRPr="004B525E">
              <w:t xml:space="preserve"> Meyer, M. R., </w:t>
            </w:r>
            <w:r w:rsidRPr="004B525E">
              <w:rPr>
                <w:b/>
              </w:rPr>
              <w:t>Patterson, M. S.,</w:t>
            </w:r>
            <w:r w:rsidRPr="004B525E">
              <w:t xml:space="preserve"> Salazar, C. L., &amp; Sharkey, J. R. (May 23-26, 2012). Physical activity options, locations, and transportation among Mexican-origin children in Texas border </w:t>
            </w:r>
            <w:proofErr w:type="spellStart"/>
            <w:r w:rsidRPr="004B525E">
              <w:lastRenderedPageBreak/>
              <w:t>Colonias</w:t>
            </w:r>
            <w:proofErr w:type="spellEnd"/>
            <w:r w:rsidRPr="004B525E">
              <w:t>. Selected as a poster presentation at the 2012 Annual Conference of the International Society for Behavioral Nutrition and Physical Activity (ISBNPA). Austin, TX.</w:t>
            </w:r>
          </w:p>
        </w:tc>
      </w:tr>
      <w:tr w:rsidR="000E3B05" w:rsidRPr="004B525E" w:rsidTr="008C5A80">
        <w:trPr>
          <w:gridAfter w:val="1"/>
          <w:wAfter w:w="176" w:type="dxa"/>
        </w:trPr>
        <w:tc>
          <w:tcPr>
            <w:tcW w:w="9420" w:type="dxa"/>
            <w:gridSpan w:val="17"/>
            <w:tcBorders>
              <w:bottom w:val="single" w:sz="12" w:space="0" w:color="auto"/>
            </w:tcBorders>
          </w:tcPr>
          <w:p w:rsidR="000E3B05" w:rsidRPr="004B525E" w:rsidRDefault="000E3B05" w:rsidP="000E3B05">
            <w:pPr>
              <w:jc w:val="center"/>
            </w:pPr>
          </w:p>
        </w:tc>
      </w:tr>
      <w:tr w:rsidR="000E3B05" w:rsidRPr="004B525E" w:rsidTr="008C5A80">
        <w:trPr>
          <w:gridAfter w:val="1"/>
          <w:wAfter w:w="176" w:type="dxa"/>
        </w:trPr>
        <w:tc>
          <w:tcPr>
            <w:tcW w:w="9420" w:type="dxa"/>
            <w:gridSpan w:val="17"/>
            <w:tcBorders>
              <w:top w:val="single" w:sz="12" w:space="0" w:color="auto"/>
              <w:bottom w:val="single" w:sz="12" w:space="0" w:color="auto"/>
            </w:tcBorders>
          </w:tcPr>
          <w:p w:rsidR="000E3B05" w:rsidRPr="003D2912" w:rsidRDefault="000E3B05" w:rsidP="000E3B05">
            <w:pPr>
              <w:jc w:val="center"/>
              <w:rPr>
                <w:b/>
                <w:sz w:val="28"/>
              </w:rPr>
            </w:pPr>
            <w:r w:rsidRPr="003D2912">
              <w:rPr>
                <w:b/>
                <w:sz w:val="28"/>
              </w:rPr>
              <w:t>TEACHING EXPERIENCE</w:t>
            </w:r>
          </w:p>
        </w:tc>
      </w:tr>
      <w:tr w:rsidR="000E3B05" w:rsidRPr="004B525E" w:rsidTr="008C5A80">
        <w:trPr>
          <w:gridAfter w:val="1"/>
          <w:wAfter w:w="176" w:type="dxa"/>
        </w:trPr>
        <w:tc>
          <w:tcPr>
            <w:tcW w:w="9420" w:type="dxa"/>
            <w:gridSpan w:val="17"/>
            <w:tcBorders>
              <w:top w:val="single" w:sz="12" w:space="0" w:color="auto"/>
            </w:tcBorders>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Graduate Courses</w:t>
            </w:r>
          </w:p>
        </w:tc>
      </w:tr>
      <w:tr w:rsidR="000E3B05" w:rsidRPr="004B525E" w:rsidTr="004F68F9">
        <w:trPr>
          <w:gridAfter w:val="1"/>
          <w:wAfter w:w="176" w:type="dxa"/>
        </w:trPr>
        <w:tc>
          <w:tcPr>
            <w:tcW w:w="6840" w:type="dxa"/>
            <w:gridSpan w:val="12"/>
            <w:tcBorders>
              <w:top w:val="dotted" w:sz="4" w:space="0" w:color="auto"/>
            </w:tcBorders>
          </w:tcPr>
          <w:p w:rsidR="000E3B05" w:rsidRDefault="000E3B05" w:rsidP="000E3B05">
            <w:pPr>
              <w:rPr>
                <w:b/>
              </w:rPr>
            </w:pPr>
          </w:p>
          <w:p w:rsidR="000E3B05" w:rsidRPr="004B525E" w:rsidRDefault="000E3B05" w:rsidP="000E3B05">
            <w:pPr>
              <w:rPr>
                <w:b/>
                <w:i/>
              </w:rPr>
            </w:pPr>
            <w:r w:rsidRPr="004B525E">
              <w:rPr>
                <w:b/>
              </w:rPr>
              <w:t xml:space="preserve">HLTH 690: </w:t>
            </w:r>
            <w:r w:rsidRPr="004B525E">
              <w:rPr>
                <w:b/>
                <w:i/>
              </w:rPr>
              <w:t>Special Topics: Social Network Analysis</w:t>
            </w:r>
          </w:p>
          <w:p w:rsidR="000E3B05" w:rsidRPr="004B525E" w:rsidRDefault="000E3B05" w:rsidP="000E3B05">
            <w:r w:rsidRPr="004B525E">
              <w:t>Spring 2020</w:t>
            </w:r>
          </w:p>
          <w:p w:rsidR="000E3B05" w:rsidRPr="004B525E" w:rsidRDefault="000E3B05" w:rsidP="000E3B05">
            <w:pPr>
              <w:rPr>
                <w:b/>
              </w:rPr>
            </w:pPr>
          </w:p>
        </w:tc>
        <w:tc>
          <w:tcPr>
            <w:tcW w:w="2580" w:type="dxa"/>
            <w:gridSpan w:val="5"/>
            <w:tcBorders>
              <w:top w:val="dotted" w:sz="4" w:space="0" w:color="auto"/>
            </w:tcBorders>
          </w:tcPr>
          <w:p w:rsidR="000E3B05" w:rsidRDefault="000E3B05" w:rsidP="000E3B05">
            <w:pPr>
              <w:jc w:val="right"/>
              <w:rPr>
                <w:b/>
              </w:rPr>
            </w:pPr>
          </w:p>
          <w:p w:rsidR="000E3B05" w:rsidRPr="004B525E" w:rsidRDefault="000E3B05" w:rsidP="000E3B05">
            <w:pPr>
              <w:jc w:val="right"/>
              <w:rPr>
                <w:b/>
              </w:rPr>
            </w:pPr>
            <w:r w:rsidRPr="004B525E">
              <w:rPr>
                <w:b/>
              </w:rPr>
              <w:t>Texas A&amp;M University</w:t>
            </w:r>
          </w:p>
          <w:p w:rsidR="000E3B05" w:rsidRPr="004B525E" w:rsidRDefault="000E3B05" w:rsidP="000E3B05">
            <w:pPr>
              <w:jc w:val="right"/>
            </w:pPr>
            <w:r w:rsidRPr="004B525E">
              <w:t>College Station, Texas</w:t>
            </w:r>
          </w:p>
          <w:p w:rsidR="000E3B05" w:rsidRPr="004B525E" w:rsidRDefault="000E3B05" w:rsidP="000E3B05">
            <w:pPr>
              <w:jc w:val="right"/>
              <w:rPr>
                <w:b/>
              </w:rPr>
            </w:pPr>
          </w:p>
        </w:tc>
      </w:tr>
      <w:tr w:rsidR="000E3B05" w:rsidRPr="004B525E" w:rsidTr="004F68F9">
        <w:trPr>
          <w:gridAfter w:val="1"/>
          <w:wAfter w:w="176" w:type="dxa"/>
        </w:trPr>
        <w:tc>
          <w:tcPr>
            <w:tcW w:w="6840" w:type="dxa"/>
            <w:gridSpan w:val="12"/>
          </w:tcPr>
          <w:p w:rsidR="000E3B05" w:rsidRPr="004B525E" w:rsidRDefault="000E3B05" w:rsidP="000E3B05">
            <w:pPr>
              <w:rPr>
                <w:b/>
                <w:i/>
              </w:rPr>
            </w:pPr>
            <w:r w:rsidRPr="004B525E">
              <w:rPr>
                <w:b/>
              </w:rPr>
              <w:t xml:space="preserve">HLTH 605: </w:t>
            </w:r>
            <w:r w:rsidRPr="004B525E">
              <w:rPr>
                <w:b/>
                <w:i/>
              </w:rPr>
              <w:t>Research Methods in Health</w:t>
            </w:r>
          </w:p>
          <w:p w:rsidR="000E3B05" w:rsidRPr="004B525E" w:rsidRDefault="000E3B05" w:rsidP="000E3B05">
            <w:r w:rsidRPr="004B525E">
              <w:t>Fall 2020, Fall 2019, Fall 2018</w:t>
            </w:r>
          </w:p>
          <w:p w:rsidR="000E3B05" w:rsidRPr="004B525E" w:rsidRDefault="000E3B05" w:rsidP="000E3B05"/>
        </w:tc>
        <w:tc>
          <w:tcPr>
            <w:tcW w:w="2580" w:type="dxa"/>
            <w:gridSpan w:val="5"/>
          </w:tcPr>
          <w:p w:rsidR="000E3B05" w:rsidRPr="004B525E" w:rsidRDefault="000E3B05" w:rsidP="000E3B05">
            <w:pPr>
              <w:jc w:val="right"/>
              <w:rPr>
                <w:b/>
              </w:rPr>
            </w:pPr>
            <w:r w:rsidRPr="004B525E">
              <w:rPr>
                <w:b/>
              </w:rPr>
              <w:t>Texas A&amp;M University</w:t>
            </w:r>
          </w:p>
          <w:p w:rsidR="000E3B05" w:rsidRPr="004B525E" w:rsidRDefault="000E3B05" w:rsidP="000E3B05">
            <w:pPr>
              <w:jc w:val="right"/>
            </w:pPr>
            <w:r w:rsidRPr="004B525E">
              <w:t>College Station, Texas</w:t>
            </w:r>
          </w:p>
          <w:p w:rsidR="000E3B05" w:rsidRPr="004B525E" w:rsidRDefault="000E3B05" w:rsidP="000E3B05">
            <w:pPr>
              <w:jc w:val="right"/>
            </w:pPr>
          </w:p>
        </w:tc>
      </w:tr>
      <w:tr w:rsidR="000E3B05" w:rsidRPr="004B525E" w:rsidTr="004F68F9">
        <w:trPr>
          <w:gridAfter w:val="1"/>
          <w:wAfter w:w="176" w:type="dxa"/>
        </w:trPr>
        <w:tc>
          <w:tcPr>
            <w:tcW w:w="6840" w:type="dxa"/>
            <w:gridSpan w:val="12"/>
          </w:tcPr>
          <w:p w:rsidR="000E3B05" w:rsidRPr="004B525E" w:rsidRDefault="000E3B05" w:rsidP="000E3B05">
            <w:pPr>
              <w:rPr>
                <w:b/>
                <w:i/>
              </w:rPr>
            </w:pPr>
            <w:r w:rsidRPr="004B525E">
              <w:rPr>
                <w:b/>
              </w:rPr>
              <w:t xml:space="preserve">PUBH 5379: </w:t>
            </w:r>
            <w:r w:rsidRPr="004B525E">
              <w:rPr>
                <w:b/>
                <w:i/>
              </w:rPr>
              <w:t>Research Methods</w:t>
            </w:r>
          </w:p>
          <w:p w:rsidR="000E3B05" w:rsidRPr="004B525E" w:rsidRDefault="000E3B05" w:rsidP="000E3B05">
            <w:pPr>
              <w:rPr>
                <w:b/>
              </w:rPr>
            </w:pPr>
            <w:r w:rsidRPr="004B525E">
              <w:t>Summer 2018, Summer 2017, Summer 2016</w:t>
            </w:r>
          </w:p>
        </w:tc>
        <w:tc>
          <w:tcPr>
            <w:tcW w:w="2580" w:type="dxa"/>
            <w:gridSpan w:val="5"/>
          </w:tcPr>
          <w:p w:rsidR="000E3B05" w:rsidRPr="004B525E" w:rsidRDefault="000E3B05" w:rsidP="000E3B05">
            <w:pPr>
              <w:jc w:val="right"/>
              <w:rPr>
                <w:b/>
              </w:rPr>
            </w:pPr>
            <w:r w:rsidRPr="004B525E">
              <w:rPr>
                <w:b/>
              </w:rPr>
              <w:t>Baylor University</w:t>
            </w:r>
          </w:p>
          <w:p w:rsidR="000E3B05" w:rsidRPr="004B525E" w:rsidRDefault="000E3B05" w:rsidP="000E3B05">
            <w:pPr>
              <w:jc w:val="right"/>
              <w:rPr>
                <w:b/>
              </w:rPr>
            </w:pPr>
            <w:r w:rsidRPr="004B525E">
              <w:t>Waco, Texas</w:t>
            </w:r>
          </w:p>
        </w:tc>
      </w:tr>
      <w:tr w:rsidR="000E3B05" w:rsidRPr="004B525E" w:rsidTr="008C5A80">
        <w:trPr>
          <w:gridAfter w:val="1"/>
          <w:wAfter w:w="176" w:type="dxa"/>
        </w:trPr>
        <w:tc>
          <w:tcPr>
            <w:tcW w:w="9420" w:type="dxa"/>
            <w:gridSpan w:val="17"/>
          </w:tcPr>
          <w:p w:rsidR="000E3B05" w:rsidRPr="004B525E" w:rsidRDefault="000E3B05" w:rsidP="000E3B05"/>
        </w:tc>
      </w:tr>
      <w:tr w:rsidR="000E3B05" w:rsidRPr="004B525E" w:rsidTr="008C5A80">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Undergraduate Courses</w:t>
            </w:r>
          </w:p>
        </w:tc>
      </w:tr>
      <w:tr w:rsidR="000E3B05" w:rsidRPr="004B525E" w:rsidTr="008C5A80">
        <w:trPr>
          <w:gridAfter w:val="1"/>
          <w:wAfter w:w="176" w:type="dxa"/>
        </w:trPr>
        <w:tc>
          <w:tcPr>
            <w:tcW w:w="6480" w:type="dxa"/>
            <w:gridSpan w:val="11"/>
            <w:tcBorders>
              <w:top w:val="dotted" w:sz="4" w:space="0" w:color="auto"/>
            </w:tcBorders>
          </w:tcPr>
          <w:p w:rsidR="000E3B05" w:rsidRDefault="000E3B05" w:rsidP="000E3B05">
            <w:pPr>
              <w:rPr>
                <w:b/>
              </w:rPr>
            </w:pPr>
          </w:p>
          <w:p w:rsidR="000E3B05" w:rsidRPr="004B525E" w:rsidRDefault="000E3B05" w:rsidP="000E3B05">
            <w:pPr>
              <w:rPr>
                <w:b/>
                <w:i/>
              </w:rPr>
            </w:pPr>
            <w:r w:rsidRPr="004B525E">
              <w:rPr>
                <w:b/>
              </w:rPr>
              <w:t xml:space="preserve">HLTH 331: </w:t>
            </w:r>
            <w:r w:rsidRPr="004B525E">
              <w:rPr>
                <w:b/>
                <w:i/>
              </w:rPr>
              <w:t>Community Health</w:t>
            </w:r>
          </w:p>
          <w:p w:rsidR="000E3B05" w:rsidRPr="004B525E" w:rsidRDefault="000E3B05" w:rsidP="000E3B05">
            <w:r w:rsidRPr="004B525E">
              <w:t>Spring 2020, Spring 2019</w:t>
            </w:r>
          </w:p>
          <w:p w:rsidR="000E3B05" w:rsidRPr="004B525E" w:rsidRDefault="000E3B05" w:rsidP="000E3B05"/>
        </w:tc>
        <w:tc>
          <w:tcPr>
            <w:tcW w:w="2940" w:type="dxa"/>
            <w:gridSpan w:val="6"/>
            <w:tcBorders>
              <w:top w:val="dotted" w:sz="4" w:space="0" w:color="auto"/>
            </w:tcBorders>
          </w:tcPr>
          <w:p w:rsidR="000E3B05" w:rsidRDefault="000E3B05" w:rsidP="000E3B05">
            <w:pPr>
              <w:jc w:val="right"/>
              <w:rPr>
                <w:b/>
              </w:rPr>
            </w:pPr>
          </w:p>
          <w:p w:rsidR="000E3B05" w:rsidRPr="004B525E" w:rsidRDefault="000E3B05" w:rsidP="000E3B05">
            <w:pPr>
              <w:jc w:val="right"/>
              <w:rPr>
                <w:b/>
              </w:rPr>
            </w:pPr>
            <w:r w:rsidRPr="004B525E">
              <w:rPr>
                <w:b/>
              </w:rPr>
              <w:t>Texas A&amp;M University</w:t>
            </w:r>
          </w:p>
          <w:p w:rsidR="000E3B05" w:rsidRPr="004B525E" w:rsidRDefault="000E3B05" w:rsidP="000E3B05">
            <w:pPr>
              <w:jc w:val="right"/>
            </w:pPr>
            <w:r w:rsidRPr="004B525E">
              <w:t>College Station, Texas</w:t>
            </w:r>
          </w:p>
          <w:p w:rsidR="000E3B05" w:rsidRPr="004B525E" w:rsidRDefault="000E3B05" w:rsidP="000E3B05">
            <w:pPr>
              <w:jc w:val="right"/>
            </w:pPr>
          </w:p>
        </w:tc>
      </w:tr>
      <w:tr w:rsidR="000E3B05" w:rsidRPr="004B525E" w:rsidTr="008C5A80">
        <w:trPr>
          <w:gridAfter w:val="1"/>
          <w:wAfter w:w="176" w:type="dxa"/>
        </w:trPr>
        <w:tc>
          <w:tcPr>
            <w:tcW w:w="6480" w:type="dxa"/>
            <w:gridSpan w:val="11"/>
          </w:tcPr>
          <w:p w:rsidR="000E3B05" w:rsidRPr="004B525E" w:rsidRDefault="000E3B05" w:rsidP="000E3B05">
            <w:pPr>
              <w:rPr>
                <w:b/>
                <w:i/>
              </w:rPr>
            </w:pPr>
            <w:r w:rsidRPr="004B525E">
              <w:rPr>
                <w:b/>
              </w:rPr>
              <w:t xml:space="preserve">HLTH 440: </w:t>
            </w:r>
            <w:r w:rsidRPr="004B525E">
              <w:rPr>
                <w:b/>
                <w:i/>
              </w:rPr>
              <w:t>Contemporary Issues for Community Health Interns</w:t>
            </w:r>
          </w:p>
          <w:p w:rsidR="000E3B05" w:rsidRPr="004B525E" w:rsidRDefault="000E3B05" w:rsidP="000E3B05">
            <w:r w:rsidRPr="004B525E">
              <w:t>Fall 2018</w:t>
            </w:r>
          </w:p>
          <w:p w:rsidR="000E3B05" w:rsidRPr="004B525E" w:rsidRDefault="000E3B05" w:rsidP="000E3B05">
            <w:pPr>
              <w:rPr>
                <w:b/>
              </w:rPr>
            </w:pPr>
          </w:p>
        </w:tc>
        <w:tc>
          <w:tcPr>
            <w:tcW w:w="2940" w:type="dxa"/>
            <w:gridSpan w:val="6"/>
          </w:tcPr>
          <w:p w:rsidR="000E3B05" w:rsidRPr="004B525E" w:rsidRDefault="000E3B05" w:rsidP="000E3B05">
            <w:pPr>
              <w:jc w:val="right"/>
              <w:rPr>
                <w:b/>
              </w:rPr>
            </w:pPr>
            <w:r w:rsidRPr="004B525E">
              <w:rPr>
                <w:b/>
              </w:rPr>
              <w:t>Texas A&amp;M University</w:t>
            </w:r>
          </w:p>
          <w:p w:rsidR="000E3B05" w:rsidRPr="004B525E" w:rsidRDefault="000E3B05" w:rsidP="000E3B05">
            <w:pPr>
              <w:jc w:val="right"/>
              <w:rPr>
                <w:b/>
              </w:rPr>
            </w:pPr>
            <w:r w:rsidRPr="004B525E">
              <w:t>College Station, Texas</w:t>
            </w:r>
          </w:p>
        </w:tc>
      </w:tr>
      <w:tr w:rsidR="000E3B05" w:rsidRPr="004B525E" w:rsidTr="008C5A80">
        <w:trPr>
          <w:gridAfter w:val="1"/>
          <w:wAfter w:w="176" w:type="dxa"/>
        </w:trPr>
        <w:tc>
          <w:tcPr>
            <w:tcW w:w="6480" w:type="dxa"/>
            <w:gridSpan w:val="11"/>
          </w:tcPr>
          <w:p w:rsidR="000E3B05" w:rsidRPr="004B525E" w:rsidRDefault="000E3B05" w:rsidP="000E3B05">
            <w:pPr>
              <w:rPr>
                <w:b/>
                <w:i/>
              </w:rPr>
            </w:pPr>
            <w:r w:rsidRPr="004B525E">
              <w:rPr>
                <w:b/>
              </w:rPr>
              <w:t xml:space="preserve">PUBH 2331: </w:t>
            </w:r>
            <w:r w:rsidRPr="004B525E">
              <w:rPr>
                <w:b/>
                <w:i/>
              </w:rPr>
              <w:t>Health Concepts and Competencies</w:t>
            </w:r>
          </w:p>
          <w:p w:rsidR="000E3B05" w:rsidRPr="004B525E" w:rsidRDefault="000E3B05" w:rsidP="000E3B05">
            <w:r w:rsidRPr="004B525E">
              <w:t>Fall 2017</w:t>
            </w:r>
          </w:p>
          <w:p w:rsidR="000E3B05" w:rsidRPr="004B525E" w:rsidRDefault="000E3B05" w:rsidP="000E3B05">
            <w:pPr>
              <w:rPr>
                <w:b/>
              </w:rPr>
            </w:pPr>
          </w:p>
        </w:tc>
        <w:tc>
          <w:tcPr>
            <w:tcW w:w="2940" w:type="dxa"/>
            <w:gridSpan w:val="6"/>
          </w:tcPr>
          <w:p w:rsidR="000E3B05" w:rsidRPr="004B525E" w:rsidRDefault="000E3B05" w:rsidP="000E3B05">
            <w:pPr>
              <w:jc w:val="right"/>
              <w:rPr>
                <w:b/>
              </w:rPr>
            </w:pPr>
            <w:r w:rsidRPr="004B525E">
              <w:rPr>
                <w:b/>
              </w:rPr>
              <w:t>Baylor University</w:t>
            </w:r>
          </w:p>
          <w:p w:rsidR="000E3B05" w:rsidRPr="004B525E" w:rsidRDefault="000E3B05" w:rsidP="000E3B05">
            <w:pPr>
              <w:jc w:val="right"/>
            </w:pPr>
            <w:r w:rsidRPr="004B525E">
              <w:t>Waco, Texas</w:t>
            </w:r>
          </w:p>
          <w:p w:rsidR="000E3B05" w:rsidRPr="004B525E" w:rsidRDefault="000E3B05" w:rsidP="000E3B05">
            <w:pPr>
              <w:jc w:val="right"/>
              <w:rPr>
                <w:b/>
              </w:rPr>
            </w:pPr>
          </w:p>
        </w:tc>
      </w:tr>
      <w:tr w:rsidR="000E3B05" w:rsidRPr="004B525E" w:rsidTr="008C5A80">
        <w:trPr>
          <w:gridAfter w:val="1"/>
          <w:wAfter w:w="176" w:type="dxa"/>
        </w:trPr>
        <w:tc>
          <w:tcPr>
            <w:tcW w:w="6480" w:type="dxa"/>
            <w:gridSpan w:val="11"/>
          </w:tcPr>
          <w:p w:rsidR="000E3B05" w:rsidRPr="004B525E" w:rsidRDefault="000E3B05" w:rsidP="000E3B05">
            <w:pPr>
              <w:rPr>
                <w:b/>
                <w:i/>
              </w:rPr>
            </w:pPr>
            <w:r w:rsidRPr="004B525E">
              <w:rPr>
                <w:b/>
              </w:rPr>
              <w:t xml:space="preserve">LDS 3304: </w:t>
            </w:r>
            <w:r w:rsidRPr="004B525E">
              <w:rPr>
                <w:b/>
                <w:i/>
              </w:rPr>
              <w:t>Health and Wellness Peer Leadership</w:t>
            </w:r>
          </w:p>
          <w:p w:rsidR="000E3B05" w:rsidRPr="004B525E" w:rsidRDefault="000E3B05" w:rsidP="000E3B05">
            <w:r w:rsidRPr="004B525E">
              <w:t>Fall 2016, Fall 2015, Fall 2014, Fall 2013</w:t>
            </w:r>
          </w:p>
          <w:p w:rsidR="000E3B05" w:rsidRPr="004B525E" w:rsidRDefault="000E3B05" w:rsidP="000E3B05">
            <w:pPr>
              <w:rPr>
                <w:b/>
              </w:rPr>
            </w:pPr>
          </w:p>
        </w:tc>
        <w:tc>
          <w:tcPr>
            <w:tcW w:w="2940" w:type="dxa"/>
            <w:gridSpan w:val="6"/>
          </w:tcPr>
          <w:p w:rsidR="000E3B05" w:rsidRPr="004B525E" w:rsidRDefault="000E3B05" w:rsidP="000E3B05">
            <w:pPr>
              <w:jc w:val="right"/>
              <w:rPr>
                <w:b/>
              </w:rPr>
            </w:pPr>
            <w:r w:rsidRPr="004B525E">
              <w:rPr>
                <w:b/>
              </w:rPr>
              <w:t>Baylor University</w:t>
            </w:r>
          </w:p>
          <w:p w:rsidR="000E3B05" w:rsidRPr="004B525E" w:rsidRDefault="000E3B05" w:rsidP="000E3B05">
            <w:pPr>
              <w:jc w:val="right"/>
            </w:pPr>
            <w:r w:rsidRPr="004B525E">
              <w:t>Waco, Texas</w:t>
            </w:r>
          </w:p>
          <w:p w:rsidR="000E3B05" w:rsidRPr="004B525E" w:rsidRDefault="000E3B05" w:rsidP="000E3B05">
            <w:pPr>
              <w:jc w:val="right"/>
              <w:rPr>
                <w:b/>
              </w:rPr>
            </w:pPr>
          </w:p>
        </w:tc>
      </w:tr>
      <w:tr w:rsidR="000E3B05" w:rsidRPr="004B525E" w:rsidTr="008C5A80">
        <w:trPr>
          <w:gridAfter w:val="1"/>
          <w:wAfter w:w="176" w:type="dxa"/>
        </w:trPr>
        <w:tc>
          <w:tcPr>
            <w:tcW w:w="6480" w:type="dxa"/>
            <w:gridSpan w:val="11"/>
          </w:tcPr>
          <w:p w:rsidR="000E3B05" w:rsidRPr="004B525E" w:rsidRDefault="000E3B05" w:rsidP="000E3B05">
            <w:pPr>
              <w:rPr>
                <w:b/>
                <w:i/>
              </w:rPr>
            </w:pPr>
            <w:r w:rsidRPr="004B525E">
              <w:rPr>
                <w:b/>
              </w:rPr>
              <w:t xml:space="preserve">HLTH 342: </w:t>
            </w:r>
            <w:r w:rsidRPr="004B525E">
              <w:rPr>
                <w:b/>
                <w:i/>
              </w:rPr>
              <w:t>Human Sexuality (web-based)</w:t>
            </w:r>
          </w:p>
          <w:p w:rsidR="000E3B05" w:rsidRPr="004B525E" w:rsidRDefault="000E3B05" w:rsidP="000E3B05">
            <w:r w:rsidRPr="004B525E">
              <w:t>Summer 2013, Spring 2013, Fall 2012</w:t>
            </w:r>
          </w:p>
          <w:p w:rsidR="000E3B05" w:rsidRPr="004B525E" w:rsidRDefault="000E3B05" w:rsidP="000E3B05">
            <w:pPr>
              <w:rPr>
                <w:b/>
              </w:rPr>
            </w:pPr>
          </w:p>
        </w:tc>
        <w:tc>
          <w:tcPr>
            <w:tcW w:w="2940" w:type="dxa"/>
            <w:gridSpan w:val="6"/>
          </w:tcPr>
          <w:p w:rsidR="000E3B05" w:rsidRPr="004B525E" w:rsidRDefault="000E3B05" w:rsidP="000E3B05">
            <w:pPr>
              <w:jc w:val="right"/>
              <w:rPr>
                <w:b/>
              </w:rPr>
            </w:pPr>
            <w:r w:rsidRPr="004B525E">
              <w:rPr>
                <w:b/>
              </w:rPr>
              <w:t>Texas A&amp;M University</w:t>
            </w:r>
          </w:p>
          <w:p w:rsidR="000E3B05" w:rsidRPr="004B525E" w:rsidRDefault="000E3B05" w:rsidP="000E3B05">
            <w:pPr>
              <w:jc w:val="right"/>
            </w:pPr>
            <w:r w:rsidRPr="004B525E">
              <w:t>College Station, Texas</w:t>
            </w:r>
          </w:p>
          <w:p w:rsidR="000E3B05" w:rsidRPr="004B525E" w:rsidRDefault="000E3B05" w:rsidP="000E3B05">
            <w:pPr>
              <w:jc w:val="right"/>
              <w:rPr>
                <w:b/>
              </w:rPr>
            </w:pPr>
          </w:p>
        </w:tc>
      </w:tr>
      <w:tr w:rsidR="000E3B05" w:rsidRPr="004B525E" w:rsidTr="008C5A80">
        <w:trPr>
          <w:gridAfter w:val="1"/>
          <w:wAfter w:w="176" w:type="dxa"/>
        </w:trPr>
        <w:tc>
          <w:tcPr>
            <w:tcW w:w="6480" w:type="dxa"/>
            <w:gridSpan w:val="11"/>
          </w:tcPr>
          <w:p w:rsidR="000E3B05" w:rsidRPr="004B525E" w:rsidRDefault="000E3B05" w:rsidP="000E3B05">
            <w:pPr>
              <w:rPr>
                <w:b/>
                <w:i/>
              </w:rPr>
            </w:pPr>
            <w:r w:rsidRPr="004B525E">
              <w:rPr>
                <w:b/>
              </w:rPr>
              <w:t xml:space="preserve">HED 1145: </w:t>
            </w:r>
            <w:r w:rsidRPr="004B525E">
              <w:rPr>
                <w:b/>
                <w:i/>
              </w:rPr>
              <w:t>Health and Human Behavior</w:t>
            </w:r>
          </w:p>
          <w:p w:rsidR="000E3B05" w:rsidRPr="004B525E" w:rsidRDefault="000E3B05" w:rsidP="000E3B05">
            <w:pPr>
              <w:rPr>
                <w:b/>
              </w:rPr>
            </w:pPr>
            <w:r w:rsidRPr="004B525E">
              <w:t>Spring 2012, Fall 2011, Spring 2011, Fall 2010</w:t>
            </w:r>
          </w:p>
        </w:tc>
        <w:tc>
          <w:tcPr>
            <w:tcW w:w="2940" w:type="dxa"/>
            <w:gridSpan w:val="6"/>
          </w:tcPr>
          <w:p w:rsidR="000E3B05" w:rsidRPr="004B525E" w:rsidRDefault="000E3B05" w:rsidP="000E3B05">
            <w:pPr>
              <w:jc w:val="right"/>
              <w:rPr>
                <w:b/>
              </w:rPr>
            </w:pPr>
            <w:r w:rsidRPr="004B525E">
              <w:rPr>
                <w:b/>
              </w:rPr>
              <w:t>Baylor University</w:t>
            </w:r>
          </w:p>
          <w:p w:rsidR="000E3B05" w:rsidRPr="004B525E" w:rsidRDefault="000E3B05" w:rsidP="000E3B05">
            <w:pPr>
              <w:jc w:val="right"/>
              <w:rPr>
                <w:b/>
              </w:rPr>
            </w:pPr>
            <w:r w:rsidRPr="004B525E">
              <w:t>Waco, Texas</w:t>
            </w:r>
          </w:p>
        </w:tc>
      </w:tr>
      <w:tr w:rsidR="000E3B05" w:rsidRPr="004B525E" w:rsidTr="008C5A80">
        <w:trPr>
          <w:gridAfter w:val="1"/>
          <w:wAfter w:w="176" w:type="dxa"/>
        </w:trPr>
        <w:tc>
          <w:tcPr>
            <w:tcW w:w="9420" w:type="dxa"/>
            <w:gridSpan w:val="17"/>
            <w:tcBorders>
              <w:bottom w:val="single" w:sz="12" w:space="0" w:color="auto"/>
            </w:tcBorders>
          </w:tcPr>
          <w:p w:rsidR="000E3B05" w:rsidRPr="004B525E" w:rsidRDefault="000E3B05" w:rsidP="000E3B05">
            <w:pPr>
              <w:jc w:val="center"/>
            </w:pPr>
          </w:p>
        </w:tc>
      </w:tr>
      <w:tr w:rsidR="00FA1C1A" w:rsidRPr="004B525E" w:rsidTr="00A40873">
        <w:trPr>
          <w:gridAfter w:val="1"/>
          <w:wAfter w:w="176" w:type="dxa"/>
        </w:trPr>
        <w:tc>
          <w:tcPr>
            <w:tcW w:w="9420" w:type="dxa"/>
            <w:gridSpan w:val="17"/>
            <w:tcBorders>
              <w:top w:val="single" w:sz="12" w:space="0" w:color="auto"/>
              <w:bottom w:val="single" w:sz="12" w:space="0" w:color="auto"/>
            </w:tcBorders>
          </w:tcPr>
          <w:p w:rsidR="00FA1C1A" w:rsidRPr="004B525E" w:rsidRDefault="00FA1C1A" w:rsidP="00A40873">
            <w:pPr>
              <w:jc w:val="center"/>
              <w:rPr>
                <w:b/>
              </w:rPr>
            </w:pPr>
            <w:r w:rsidRPr="003D2912">
              <w:rPr>
                <w:b/>
                <w:sz w:val="28"/>
              </w:rPr>
              <w:t>AWARDS AND HONORS</w:t>
            </w:r>
          </w:p>
        </w:tc>
      </w:tr>
      <w:tr w:rsidR="00FA1C1A" w:rsidRPr="004B525E" w:rsidTr="00A40873">
        <w:trPr>
          <w:gridAfter w:val="1"/>
          <w:wAfter w:w="176" w:type="dxa"/>
        </w:trPr>
        <w:tc>
          <w:tcPr>
            <w:tcW w:w="810" w:type="dxa"/>
            <w:tcBorders>
              <w:top w:val="single" w:sz="12" w:space="0" w:color="auto"/>
            </w:tcBorders>
          </w:tcPr>
          <w:p w:rsidR="00FA1C1A" w:rsidRDefault="00FA1C1A" w:rsidP="00A40873"/>
          <w:p w:rsidR="00FA1C1A" w:rsidRPr="004B525E" w:rsidRDefault="00FA1C1A" w:rsidP="00A40873">
            <w:pPr>
              <w:rPr>
                <w:b/>
              </w:rPr>
            </w:pPr>
            <w:r w:rsidRPr="004B525E">
              <w:t>2019</w:t>
            </w:r>
          </w:p>
          <w:p w:rsidR="00FA1C1A" w:rsidRPr="004B525E" w:rsidRDefault="00FA1C1A" w:rsidP="00A40873">
            <w:pPr>
              <w:rPr>
                <w:b/>
              </w:rPr>
            </w:pPr>
          </w:p>
        </w:tc>
        <w:tc>
          <w:tcPr>
            <w:tcW w:w="8610" w:type="dxa"/>
            <w:gridSpan w:val="16"/>
            <w:tcBorders>
              <w:top w:val="single" w:sz="12" w:space="0" w:color="auto"/>
            </w:tcBorders>
          </w:tcPr>
          <w:p w:rsidR="00FA1C1A" w:rsidRDefault="00FA1C1A" w:rsidP="00A40873">
            <w:pPr>
              <w:rPr>
                <w:b/>
              </w:rPr>
            </w:pPr>
          </w:p>
          <w:p w:rsidR="00FA1C1A" w:rsidRPr="004253AF" w:rsidRDefault="00FA1C1A" w:rsidP="00A40873">
            <w:pPr>
              <w:rPr>
                <w:b/>
                <w:i/>
              </w:rPr>
            </w:pPr>
            <w:r w:rsidRPr="004B525E">
              <w:rPr>
                <w:b/>
              </w:rPr>
              <w:t>Faculty Climate Award</w:t>
            </w:r>
          </w:p>
          <w:p w:rsidR="004461AE" w:rsidRPr="004461AE" w:rsidRDefault="004461AE" w:rsidP="00A40873">
            <w:r>
              <w:t>P</w:t>
            </w:r>
            <w:r w:rsidRPr="004461AE">
              <w:t xml:space="preserve">resented to a faculty member </w:t>
            </w:r>
            <w:r>
              <w:t xml:space="preserve">in the College of Education and Human Development at Texas A&amp;M </w:t>
            </w:r>
            <w:r w:rsidRPr="004461AE">
              <w:t>for their contribution to a positive workplace climate, advocacy for inclusive practices recognizing diversity, and promotion of equity across the College of Education and Human Development</w:t>
            </w:r>
          </w:p>
          <w:p w:rsidR="00FA1C1A" w:rsidRPr="00801272" w:rsidRDefault="004461AE" w:rsidP="00A40873">
            <w:pPr>
              <w:rPr>
                <w:i/>
              </w:rPr>
            </w:pPr>
            <w:r>
              <w:rPr>
                <w:i/>
              </w:rPr>
              <w:t xml:space="preserve">Awarded by: </w:t>
            </w:r>
            <w:r w:rsidR="00FA1C1A" w:rsidRPr="004B525E">
              <w:rPr>
                <w:i/>
              </w:rPr>
              <w:t>College of Education and Human De</w:t>
            </w:r>
            <w:r w:rsidR="00FA1C1A">
              <w:rPr>
                <w:i/>
              </w:rPr>
              <w:t>velopment, Texas A&amp;M University</w:t>
            </w:r>
          </w:p>
          <w:p w:rsidR="00FA1C1A" w:rsidRPr="004B525E" w:rsidRDefault="00FA1C1A" w:rsidP="00A40873">
            <w:pPr>
              <w:jc w:val="right"/>
            </w:pPr>
          </w:p>
        </w:tc>
      </w:tr>
      <w:tr w:rsidR="00FA1C1A" w:rsidRPr="004B525E" w:rsidTr="00A40873">
        <w:trPr>
          <w:gridAfter w:val="1"/>
          <w:wAfter w:w="176" w:type="dxa"/>
        </w:trPr>
        <w:tc>
          <w:tcPr>
            <w:tcW w:w="810" w:type="dxa"/>
          </w:tcPr>
          <w:p w:rsidR="00FA1C1A" w:rsidRPr="004B525E" w:rsidRDefault="00FA1C1A" w:rsidP="00A40873">
            <w:pPr>
              <w:rPr>
                <w:i/>
              </w:rPr>
            </w:pPr>
            <w:r w:rsidRPr="004B525E">
              <w:t>2018</w:t>
            </w:r>
          </w:p>
        </w:tc>
        <w:tc>
          <w:tcPr>
            <w:tcW w:w="8610" w:type="dxa"/>
            <w:gridSpan w:val="16"/>
          </w:tcPr>
          <w:p w:rsidR="00FA1C1A" w:rsidRPr="004B525E" w:rsidRDefault="00FA1C1A" w:rsidP="00A40873">
            <w:pPr>
              <w:rPr>
                <w:b/>
              </w:rPr>
            </w:pPr>
            <w:r w:rsidRPr="004B525E">
              <w:rPr>
                <w:b/>
              </w:rPr>
              <w:t>NIRSA Foundation President’s Award for Outstanding Writing</w:t>
            </w:r>
          </w:p>
          <w:p w:rsidR="004461AE" w:rsidRPr="00B00428" w:rsidRDefault="00B00428" w:rsidP="00A40873">
            <w:r>
              <w:lastRenderedPageBreak/>
              <w:t>Recognizes one</w:t>
            </w:r>
            <w:r w:rsidR="004461AE">
              <w:t xml:space="preserve"> article </w:t>
            </w:r>
            <w:r>
              <w:t xml:space="preserve">per year </w:t>
            </w:r>
            <w:r w:rsidR="004461AE">
              <w:t xml:space="preserve">published in the </w:t>
            </w:r>
            <w:r w:rsidR="004461AE">
              <w:rPr>
                <w:i/>
              </w:rPr>
              <w:t>Recreational Sports Journal</w:t>
            </w:r>
            <w:r>
              <w:rPr>
                <w:i/>
              </w:rPr>
              <w:t xml:space="preserve"> </w:t>
            </w:r>
            <w:r>
              <w:t xml:space="preserve">for outstanding writing each </w:t>
            </w:r>
          </w:p>
          <w:p w:rsidR="00FA1C1A" w:rsidRDefault="00B00428" w:rsidP="00A40873">
            <w:r>
              <w:rPr>
                <w:i/>
              </w:rPr>
              <w:t xml:space="preserve">Awarded by: </w:t>
            </w:r>
            <w:r w:rsidR="00FA1C1A" w:rsidRPr="004B525E">
              <w:rPr>
                <w:i/>
              </w:rPr>
              <w:t>National Intramural and Recreational Sports Association (NIRSA)</w:t>
            </w:r>
          </w:p>
          <w:p w:rsidR="00FA1C1A" w:rsidRPr="004B525E" w:rsidRDefault="00FA1C1A" w:rsidP="00A40873">
            <w:r>
              <w:t xml:space="preserve">Article: </w:t>
            </w:r>
            <w:r w:rsidRPr="004B525E">
              <w:t>Shaikh, H. M., Patterson, M. S., Lanning</w:t>
            </w:r>
            <w:r>
              <w:t xml:space="preserve">, B., </w:t>
            </w:r>
            <w:proofErr w:type="spellStart"/>
            <w:r>
              <w:t>Umstattd</w:t>
            </w:r>
            <w:proofErr w:type="spellEnd"/>
            <w:r>
              <w:t xml:space="preserve"> Meyer, M. R., &amp; </w:t>
            </w:r>
            <w:r w:rsidRPr="004B525E">
              <w:t xml:space="preserve">Patterson, C. A. (2018). Assessing college students' use of campus recreation facilities through individual and environmental factors. </w:t>
            </w:r>
            <w:r w:rsidRPr="004B525E">
              <w:rPr>
                <w:i/>
              </w:rPr>
              <w:t>Recreational Sports Journal</w:t>
            </w:r>
            <w:r w:rsidRPr="004B525E">
              <w:t xml:space="preserve">, </w:t>
            </w:r>
            <w:r w:rsidRPr="004B525E">
              <w:rPr>
                <w:i/>
              </w:rPr>
              <w:t>42</w:t>
            </w:r>
            <w:r w:rsidRPr="004B525E">
              <w:t xml:space="preserve">(2), 145-159. </w:t>
            </w:r>
            <w:proofErr w:type="spellStart"/>
            <w:r w:rsidRPr="004B525E">
              <w:t>doi</w:t>
            </w:r>
            <w:proofErr w:type="spellEnd"/>
            <w:r w:rsidRPr="004B525E">
              <w:t>: 10.1123/rsj.2017-0033</w:t>
            </w:r>
          </w:p>
          <w:p w:rsidR="00FA1C1A" w:rsidRPr="004B525E" w:rsidRDefault="00FA1C1A" w:rsidP="00A40873">
            <w:pPr>
              <w:jc w:val="right"/>
            </w:pPr>
          </w:p>
        </w:tc>
      </w:tr>
      <w:tr w:rsidR="00FA1C1A" w:rsidRPr="004B525E" w:rsidTr="00A40873">
        <w:trPr>
          <w:gridAfter w:val="1"/>
          <w:wAfter w:w="176" w:type="dxa"/>
        </w:trPr>
        <w:tc>
          <w:tcPr>
            <w:tcW w:w="810" w:type="dxa"/>
          </w:tcPr>
          <w:p w:rsidR="00FA1C1A" w:rsidRPr="004B525E" w:rsidRDefault="00FA1C1A" w:rsidP="00A40873">
            <w:pPr>
              <w:rPr>
                <w:i/>
              </w:rPr>
            </w:pPr>
            <w:r w:rsidRPr="004B525E">
              <w:lastRenderedPageBreak/>
              <w:t>2018</w:t>
            </w:r>
          </w:p>
        </w:tc>
        <w:tc>
          <w:tcPr>
            <w:tcW w:w="8610" w:type="dxa"/>
            <w:gridSpan w:val="16"/>
          </w:tcPr>
          <w:p w:rsidR="00FA1C1A" w:rsidRPr="004B525E" w:rsidRDefault="00FA1C1A" w:rsidP="00A40873">
            <w:pPr>
              <w:rPr>
                <w:b/>
              </w:rPr>
            </w:pPr>
            <w:r w:rsidRPr="004B525E">
              <w:rPr>
                <w:b/>
              </w:rPr>
              <w:t>“To Light the Ways” Award For Contributions to the Profession</w:t>
            </w:r>
          </w:p>
          <w:p w:rsidR="00B00428" w:rsidRPr="00B00428" w:rsidRDefault="00B00428" w:rsidP="00A40873">
            <w:r>
              <w:t>An award to recognize a Baylor Student Life Division staff member who has brought significant positive attention to Baylor through publications, presentations, and leadership in professional associations or someone who has introduced a new idea or concept that has moved the department or division forward. This individual is one who has helped light the way for others in the division and the student affairs profession in general</w:t>
            </w:r>
          </w:p>
          <w:p w:rsidR="00FA1C1A" w:rsidRDefault="00B00428" w:rsidP="00A40873">
            <w:pPr>
              <w:rPr>
                <w:i/>
              </w:rPr>
            </w:pPr>
            <w:r>
              <w:rPr>
                <w:i/>
              </w:rPr>
              <w:t xml:space="preserve">Awarded by: </w:t>
            </w:r>
            <w:r w:rsidR="00FA1C1A" w:rsidRPr="004B525E">
              <w:rPr>
                <w:i/>
              </w:rPr>
              <w:t>Division of Student Life, Baylor University</w:t>
            </w:r>
          </w:p>
          <w:p w:rsidR="00FA1C1A" w:rsidRPr="004B525E" w:rsidRDefault="00FA1C1A" w:rsidP="00A40873"/>
        </w:tc>
      </w:tr>
      <w:tr w:rsidR="00FA1C1A" w:rsidRPr="004B525E" w:rsidTr="00A40873">
        <w:trPr>
          <w:gridAfter w:val="1"/>
          <w:wAfter w:w="176" w:type="dxa"/>
        </w:trPr>
        <w:tc>
          <w:tcPr>
            <w:tcW w:w="810" w:type="dxa"/>
          </w:tcPr>
          <w:p w:rsidR="00FA1C1A" w:rsidRPr="004B525E" w:rsidRDefault="00FA1C1A" w:rsidP="00A40873">
            <w:pPr>
              <w:rPr>
                <w:i/>
              </w:rPr>
            </w:pPr>
            <w:r w:rsidRPr="004B525E">
              <w:t>2015</w:t>
            </w:r>
          </w:p>
        </w:tc>
        <w:tc>
          <w:tcPr>
            <w:tcW w:w="8610" w:type="dxa"/>
            <w:gridSpan w:val="16"/>
          </w:tcPr>
          <w:p w:rsidR="00FA1C1A" w:rsidRPr="004B525E" w:rsidRDefault="00FA1C1A" w:rsidP="00A40873">
            <w:pPr>
              <w:rPr>
                <w:b/>
              </w:rPr>
            </w:pPr>
            <w:r w:rsidRPr="004B525E">
              <w:rPr>
                <w:b/>
              </w:rPr>
              <w:t xml:space="preserve">Public Health Education and Health Promotion Student Research Award </w:t>
            </w:r>
          </w:p>
          <w:p w:rsidR="00E37326" w:rsidRPr="00E37326" w:rsidRDefault="00E37326" w:rsidP="00A40873">
            <w:r>
              <w:t>Recognizes top student research presentations at the American Public Health Association’s annual meeting</w:t>
            </w:r>
          </w:p>
          <w:p w:rsidR="00FA1C1A" w:rsidRDefault="00E37326" w:rsidP="00A40873">
            <w:pPr>
              <w:rPr>
                <w:i/>
              </w:rPr>
            </w:pPr>
            <w:r>
              <w:rPr>
                <w:i/>
              </w:rPr>
              <w:t xml:space="preserve">Awarded by: </w:t>
            </w:r>
            <w:r w:rsidR="00FA1C1A" w:rsidRPr="004B525E">
              <w:rPr>
                <w:i/>
              </w:rPr>
              <w:t>American Public Health Association (APHA)</w:t>
            </w:r>
          </w:p>
          <w:p w:rsidR="00E37326" w:rsidRPr="00E37326" w:rsidRDefault="00E37326" w:rsidP="00A40873">
            <w:r>
              <w:t xml:space="preserve">Presentation: </w:t>
            </w:r>
            <w:r w:rsidRPr="00E37326">
              <w:t xml:space="preserve">Shaikh, H. M., Patterson, M. S., Lanning, B., &amp; </w:t>
            </w:r>
            <w:proofErr w:type="spellStart"/>
            <w:r w:rsidRPr="00E37326">
              <w:t>Umstattd</w:t>
            </w:r>
            <w:proofErr w:type="spellEnd"/>
            <w:r w:rsidRPr="00E37326">
              <w:t xml:space="preserve"> Meyer, M. R. (October 31-November 3, 2015). Predicting collegiate populations' </w:t>
            </w:r>
            <w:proofErr w:type="gramStart"/>
            <w:r w:rsidRPr="00E37326">
              <w:t>campus recreation facility use</w:t>
            </w:r>
            <w:proofErr w:type="gramEnd"/>
            <w:r w:rsidRPr="00E37326">
              <w:t xml:space="preserve"> through individual and environmental factors. Selected as a poster presentation at the American Public Health Association (APHA) 143rd Annual Meeting. Chicago, IL.</w:t>
            </w:r>
          </w:p>
          <w:p w:rsidR="00FA1C1A" w:rsidRPr="004B525E" w:rsidRDefault="00FA1C1A" w:rsidP="00A40873"/>
        </w:tc>
      </w:tr>
      <w:tr w:rsidR="00FA1C1A" w:rsidRPr="004B525E" w:rsidTr="00A40873">
        <w:trPr>
          <w:gridAfter w:val="1"/>
          <w:wAfter w:w="176" w:type="dxa"/>
        </w:trPr>
        <w:tc>
          <w:tcPr>
            <w:tcW w:w="810" w:type="dxa"/>
          </w:tcPr>
          <w:p w:rsidR="00FA1C1A" w:rsidRPr="004B525E" w:rsidRDefault="00FA1C1A" w:rsidP="00A40873">
            <w:pPr>
              <w:rPr>
                <w:i/>
              </w:rPr>
            </w:pPr>
            <w:r w:rsidRPr="004B525E">
              <w:t>2015</w:t>
            </w:r>
          </w:p>
        </w:tc>
        <w:tc>
          <w:tcPr>
            <w:tcW w:w="8610" w:type="dxa"/>
            <w:gridSpan w:val="16"/>
          </w:tcPr>
          <w:p w:rsidR="00FA1C1A" w:rsidRDefault="00FA1C1A" w:rsidP="00A40873">
            <w:pPr>
              <w:rPr>
                <w:b/>
              </w:rPr>
            </w:pPr>
            <w:r w:rsidRPr="004B525E">
              <w:rPr>
                <w:b/>
              </w:rPr>
              <w:t>Outstanding Student Life Work Team Award</w:t>
            </w:r>
          </w:p>
          <w:p w:rsidR="00E37326" w:rsidRPr="00E37326" w:rsidRDefault="00E37326" w:rsidP="00A40873">
            <w:pPr>
              <w:rPr>
                <w:i/>
              </w:rPr>
            </w:pPr>
            <w:r w:rsidRPr="00E37326">
              <w:rPr>
                <w:i/>
              </w:rPr>
              <w:t xml:space="preserve">Sexual Assault Advisory Committee </w:t>
            </w:r>
          </w:p>
          <w:p w:rsidR="00E37326" w:rsidRPr="00E37326" w:rsidRDefault="00E37326" w:rsidP="00A40873">
            <w:r>
              <w:t>Recognizes a group of professionals doing outstanding work to improve the lives of Baylor students</w:t>
            </w:r>
          </w:p>
          <w:p w:rsidR="00FA1C1A" w:rsidRDefault="00E16613" w:rsidP="00A40873">
            <w:r>
              <w:rPr>
                <w:i/>
              </w:rPr>
              <w:t xml:space="preserve">Awarded by: </w:t>
            </w:r>
            <w:r w:rsidR="00FA1C1A" w:rsidRPr="004B525E">
              <w:rPr>
                <w:i/>
              </w:rPr>
              <w:t>Division of Student Life, Baylor University</w:t>
            </w:r>
          </w:p>
          <w:p w:rsidR="00FA1C1A" w:rsidRPr="004B525E" w:rsidRDefault="00FA1C1A" w:rsidP="00E37326"/>
        </w:tc>
      </w:tr>
      <w:tr w:rsidR="00FA1C1A" w:rsidRPr="004B525E" w:rsidTr="00A40873">
        <w:trPr>
          <w:gridAfter w:val="1"/>
          <w:wAfter w:w="176" w:type="dxa"/>
        </w:trPr>
        <w:tc>
          <w:tcPr>
            <w:tcW w:w="810" w:type="dxa"/>
          </w:tcPr>
          <w:p w:rsidR="00FA1C1A" w:rsidRPr="004B525E" w:rsidRDefault="00FA1C1A" w:rsidP="00A40873">
            <w:pPr>
              <w:rPr>
                <w:i/>
              </w:rPr>
            </w:pPr>
            <w:r w:rsidRPr="004B525E">
              <w:t>2014</w:t>
            </w:r>
          </w:p>
        </w:tc>
        <w:tc>
          <w:tcPr>
            <w:tcW w:w="8610" w:type="dxa"/>
            <w:gridSpan w:val="16"/>
          </w:tcPr>
          <w:p w:rsidR="00FA1C1A" w:rsidRPr="004B525E" w:rsidRDefault="00FA1C1A" w:rsidP="00A40873">
            <w:pPr>
              <w:rPr>
                <w:b/>
              </w:rPr>
            </w:pPr>
            <w:r w:rsidRPr="004B525E">
              <w:rPr>
                <w:b/>
              </w:rPr>
              <w:t>Outstanding Student Life Work Team Award</w:t>
            </w:r>
          </w:p>
          <w:p w:rsidR="00E37326" w:rsidRPr="00E37326" w:rsidRDefault="00E37326" w:rsidP="00A40873">
            <w:pPr>
              <w:rPr>
                <w:i/>
              </w:rPr>
            </w:pPr>
            <w:r>
              <w:rPr>
                <w:i/>
              </w:rPr>
              <w:t xml:space="preserve">Assessment Committee </w:t>
            </w:r>
          </w:p>
          <w:p w:rsidR="00E37326" w:rsidRPr="00E37326" w:rsidRDefault="00E37326" w:rsidP="00A40873">
            <w:r>
              <w:t>Recognizes a group of professionals doing outstanding work to improve the lives of Baylor students</w:t>
            </w:r>
          </w:p>
          <w:p w:rsidR="00FA1C1A" w:rsidRDefault="00E16613" w:rsidP="00A40873">
            <w:r>
              <w:rPr>
                <w:i/>
              </w:rPr>
              <w:t xml:space="preserve">Awarded by: </w:t>
            </w:r>
            <w:r w:rsidR="00FA1C1A" w:rsidRPr="004B525E">
              <w:rPr>
                <w:i/>
              </w:rPr>
              <w:t>Division of Student Life, Baylor University</w:t>
            </w:r>
          </w:p>
          <w:p w:rsidR="00FA1C1A" w:rsidRPr="004B525E" w:rsidRDefault="00FA1C1A" w:rsidP="00E16613"/>
        </w:tc>
      </w:tr>
      <w:tr w:rsidR="00FA1C1A" w:rsidRPr="004B525E" w:rsidTr="00A40873">
        <w:trPr>
          <w:gridAfter w:val="1"/>
          <w:wAfter w:w="176" w:type="dxa"/>
        </w:trPr>
        <w:tc>
          <w:tcPr>
            <w:tcW w:w="810" w:type="dxa"/>
          </w:tcPr>
          <w:p w:rsidR="00FA1C1A" w:rsidRPr="004B525E" w:rsidRDefault="00FA1C1A" w:rsidP="00A40873">
            <w:pPr>
              <w:rPr>
                <w:i/>
              </w:rPr>
            </w:pPr>
            <w:r w:rsidRPr="004B525E">
              <w:t>2012</w:t>
            </w:r>
          </w:p>
        </w:tc>
        <w:tc>
          <w:tcPr>
            <w:tcW w:w="8610" w:type="dxa"/>
            <w:gridSpan w:val="16"/>
          </w:tcPr>
          <w:p w:rsidR="00FA1C1A" w:rsidRPr="004B525E" w:rsidRDefault="00FA1C1A" w:rsidP="00A40873">
            <w:r w:rsidRPr="004B525E">
              <w:rPr>
                <w:b/>
              </w:rPr>
              <w:t>Outstanding MPH Student Award</w:t>
            </w:r>
            <w:r w:rsidRPr="004B525E">
              <w:t xml:space="preserve"> </w:t>
            </w:r>
          </w:p>
          <w:p w:rsidR="00E37326" w:rsidRPr="00E37326" w:rsidRDefault="00E37326" w:rsidP="00A40873">
            <w:r>
              <w:t>Recognizes a graduating MPH student for their outstanding academic accomplishments</w:t>
            </w:r>
            <w:r w:rsidR="00E16613">
              <w:t xml:space="preserve"> </w:t>
            </w:r>
          </w:p>
          <w:p w:rsidR="00FA1C1A" w:rsidRDefault="00E37326" w:rsidP="00A40873">
            <w:pPr>
              <w:rPr>
                <w:i/>
              </w:rPr>
            </w:pPr>
            <w:r>
              <w:rPr>
                <w:i/>
              </w:rPr>
              <w:t xml:space="preserve">Awarded by: </w:t>
            </w:r>
            <w:r w:rsidR="00FA1C1A" w:rsidRPr="004B525E">
              <w:rPr>
                <w:i/>
              </w:rPr>
              <w:t>Department of Health, Human Performance, and Recreation, Baylor University</w:t>
            </w:r>
          </w:p>
          <w:p w:rsidR="00FA1C1A" w:rsidRPr="004B525E" w:rsidRDefault="00FA1C1A" w:rsidP="00A40873"/>
        </w:tc>
      </w:tr>
      <w:tr w:rsidR="00FA1C1A" w:rsidRPr="004B525E" w:rsidTr="00A40873">
        <w:trPr>
          <w:gridAfter w:val="1"/>
          <w:wAfter w:w="176" w:type="dxa"/>
        </w:trPr>
        <w:tc>
          <w:tcPr>
            <w:tcW w:w="810" w:type="dxa"/>
          </w:tcPr>
          <w:p w:rsidR="00FA1C1A" w:rsidRPr="004B525E" w:rsidRDefault="00FA1C1A" w:rsidP="00A40873">
            <w:pPr>
              <w:rPr>
                <w:i/>
              </w:rPr>
            </w:pPr>
            <w:r w:rsidRPr="004B525E">
              <w:t>2012</w:t>
            </w:r>
          </w:p>
        </w:tc>
        <w:tc>
          <w:tcPr>
            <w:tcW w:w="8610" w:type="dxa"/>
            <w:gridSpan w:val="16"/>
          </w:tcPr>
          <w:p w:rsidR="00FA1C1A" w:rsidRPr="004B525E" w:rsidRDefault="00FA1C1A" w:rsidP="00A40873">
            <w:r w:rsidRPr="004B525E">
              <w:rPr>
                <w:b/>
              </w:rPr>
              <w:t>Professional Poster</w:t>
            </w:r>
            <w:r w:rsidR="00E16613">
              <w:rPr>
                <w:b/>
              </w:rPr>
              <w:t xml:space="preserve"> of Distinction</w:t>
            </w:r>
          </w:p>
          <w:p w:rsidR="00E16613" w:rsidRPr="00E16613" w:rsidRDefault="00E16613" w:rsidP="00A40873">
            <w:r>
              <w:t>Awarded to one of the top 3 highest scoring research poster presentations at the American Academy of Health Behavior’s annual meeting</w:t>
            </w:r>
          </w:p>
          <w:p w:rsidR="00FA1C1A" w:rsidRDefault="00E16613" w:rsidP="00A40873">
            <w:r>
              <w:rPr>
                <w:i/>
              </w:rPr>
              <w:t xml:space="preserve">Awarded by: </w:t>
            </w:r>
            <w:r w:rsidR="00FA1C1A" w:rsidRPr="004B525E">
              <w:rPr>
                <w:i/>
              </w:rPr>
              <w:t>American Academy of Health Behavior (AAHB)</w:t>
            </w:r>
          </w:p>
          <w:p w:rsidR="00FA1C1A" w:rsidRDefault="00FA1C1A" w:rsidP="00A40873">
            <w:pPr>
              <w:rPr>
                <w:i/>
              </w:rPr>
            </w:pPr>
            <w:r w:rsidRPr="004B525E">
              <w:t xml:space="preserve">Poster: </w:t>
            </w:r>
            <w:proofErr w:type="spellStart"/>
            <w:r w:rsidRPr="004B525E">
              <w:t>Umstattd</w:t>
            </w:r>
            <w:proofErr w:type="spellEnd"/>
            <w:r w:rsidRPr="004B525E">
              <w:t xml:space="preserve">, M. R., Salazar, C. L., Patterson, M. S. (March 18-21, 2012). </w:t>
            </w:r>
            <w:r w:rsidRPr="004B525E">
              <w:rPr>
                <w:i/>
              </w:rPr>
              <w:t xml:space="preserve">Physical activity availability, access, and transportation among Mexican-origin women in Texas border </w:t>
            </w:r>
            <w:proofErr w:type="spellStart"/>
            <w:r w:rsidRPr="004B525E">
              <w:rPr>
                <w:i/>
              </w:rPr>
              <w:t>Colonias</w:t>
            </w:r>
            <w:proofErr w:type="spellEnd"/>
          </w:p>
          <w:p w:rsidR="00FA1C1A" w:rsidRPr="004B525E" w:rsidRDefault="00FA1C1A" w:rsidP="00A40873">
            <w:pPr>
              <w:jc w:val="right"/>
            </w:pPr>
          </w:p>
        </w:tc>
      </w:tr>
      <w:tr w:rsidR="000E3B05" w:rsidRPr="004B525E" w:rsidTr="008C5A80">
        <w:trPr>
          <w:gridAfter w:val="1"/>
          <w:wAfter w:w="176" w:type="dxa"/>
        </w:trPr>
        <w:tc>
          <w:tcPr>
            <w:tcW w:w="9420" w:type="dxa"/>
            <w:gridSpan w:val="17"/>
            <w:tcBorders>
              <w:top w:val="single" w:sz="12" w:space="0" w:color="auto"/>
              <w:bottom w:val="single" w:sz="12" w:space="0" w:color="auto"/>
            </w:tcBorders>
          </w:tcPr>
          <w:p w:rsidR="000E3B05" w:rsidRPr="004B525E" w:rsidRDefault="000E3B05" w:rsidP="000E3B05">
            <w:pPr>
              <w:jc w:val="center"/>
              <w:rPr>
                <w:b/>
              </w:rPr>
            </w:pPr>
            <w:r w:rsidRPr="003D2912">
              <w:rPr>
                <w:b/>
                <w:sz w:val="28"/>
              </w:rPr>
              <w:lastRenderedPageBreak/>
              <w:t>STUDENT ADVISING AND TRAINING</w:t>
            </w:r>
          </w:p>
        </w:tc>
      </w:tr>
      <w:tr w:rsidR="000E3B05" w:rsidRPr="004B525E" w:rsidTr="00DE72D5">
        <w:trPr>
          <w:gridAfter w:val="1"/>
          <w:wAfter w:w="176" w:type="dxa"/>
        </w:trPr>
        <w:tc>
          <w:tcPr>
            <w:tcW w:w="9420" w:type="dxa"/>
            <w:gridSpan w:val="17"/>
            <w:tcBorders>
              <w:top w:val="single" w:sz="12" w:space="0" w:color="auto"/>
            </w:tcBorders>
          </w:tcPr>
          <w:p w:rsidR="000E3B05" w:rsidRPr="004B525E" w:rsidRDefault="000E3B05" w:rsidP="000E3B05"/>
        </w:tc>
      </w:tr>
      <w:tr w:rsidR="000E3B05" w:rsidRPr="004B525E" w:rsidTr="00DE72D5">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Doctoral Committees</w:t>
            </w:r>
          </w:p>
        </w:tc>
      </w:tr>
      <w:tr w:rsidR="000E3B05" w:rsidRPr="004B525E" w:rsidTr="004F68F9">
        <w:tc>
          <w:tcPr>
            <w:tcW w:w="2605" w:type="dxa"/>
            <w:gridSpan w:val="7"/>
          </w:tcPr>
          <w:p w:rsidR="000E3B05" w:rsidRPr="004B525E" w:rsidRDefault="000E3B05" w:rsidP="000E3B05">
            <w:pPr>
              <w:rPr>
                <w:b/>
              </w:rPr>
            </w:pPr>
            <w:r w:rsidRPr="004B525E">
              <w:rPr>
                <w:b/>
              </w:rPr>
              <w:t xml:space="preserve">Christina </w:t>
            </w:r>
            <w:proofErr w:type="spellStart"/>
            <w:r w:rsidRPr="004B525E">
              <w:rPr>
                <w:b/>
              </w:rPr>
              <w:t>Amo</w:t>
            </w:r>
            <w:proofErr w:type="spellEnd"/>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2020</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 xml:space="preserve">Rose </w:t>
            </w:r>
            <w:proofErr w:type="spellStart"/>
            <w:r w:rsidRPr="004B525E">
              <w:rPr>
                <w:b/>
              </w:rPr>
              <w:t>Siuta</w:t>
            </w:r>
            <w:proofErr w:type="spellEnd"/>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External Member</w:t>
            </w:r>
          </w:p>
        </w:tc>
        <w:tc>
          <w:tcPr>
            <w:tcW w:w="1856" w:type="dxa"/>
            <w:gridSpan w:val="4"/>
          </w:tcPr>
          <w:p w:rsidR="000E3B05" w:rsidRPr="004B525E" w:rsidRDefault="000E3B05" w:rsidP="000E3B05">
            <w:r w:rsidRPr="004B525E">
              <w:t>2020</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Amanda Hubbard</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External Member</w:t>
            </w:r>
          </w:p>
        </w:tc>
        <w:tc>
          <w:tcPr>
            <w:tcW w:w="1856" w:type="dxa"/>
            <w:gridSpan w:val="4"/>
          </w:tcPr>
          <w:p w:rsidR="000E3B05" w:rsidRPr="004B525E" w:rsidRDefault="000E3B05" w:rsidP="000E3B05">
            <w:r w:rsidRPr="004B525E">
              <w:t>2019</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Patrice French</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External Member</w:t>
            </w:r>
          </w:p>
        </w:tc>
        <w:tc>
          <w:tcPr>
            <w:tcW w:w="1856" w:type="dxa"/>
            <w:gridSpan w:val="4"/>
          </w:tcPr>
          <w:p w:rsidR="000E3B05" w:rsidRPr="004B525E" w:rsidRDefault="000E3B05" w:rsidP="000E3B05">
            <w:r w:rsidRPr="004B525E">
              <w:t>2019</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Michelle Strong</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Member</w:t>
            </w:r>
          </w:p>
        </w:tc>
        <w:tc>
          <w:tcPr>
            <w:tcW w:w="1856" w:type="dxa"/>
            <w:gridSpan w:val="4"/>
          </w:tcPr>
          <w:p w:rsidR="000E3B05" w:rsidRPr="004B525E" w:rsidRDefault="000E3B05" w:rsidP="000E3B05">
            <w:r w:rsidRPr="004B525E">
              <w:t>2019</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Taylor Graves Boswell</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2019</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Qian Ji</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Member</w:t>
            </w:r>
          </w:p>
        </w:tc>
        <w:tc>
          <w:tcPr>
            <w:tcW w:w="1856" w:type="dxa"/>
            <w:gridSpan w:val="4"/>
          </w:tcPr>
          <w:p w:rsidR="000E3B05" w:rsidRPr="004B525E" w:rsidRDefault="000E3B05" w:rsidP="000E3B05">
            <w:r w:rsidRPr="004B525E">
              <w:t>2019</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 xml:space="preserve">Mandy </w:t>
            </w:r>
            <w:proofErr w:type="spellStart"/>
            <w:r w:rsidRPr="004B525E">
              <w:rPr>
                <w:b/>
              </w:rPr>
              <w:t>Spadine</w:t>
            </w:r>
            <w:proofErr w:type="spellEnd"/>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 xml:space="preserve">Jordan </w:t>
            </w:r>
            <w:proofErr w:type="spellStart"/>
            <w:r w:rsidRPr="004B525E">
              <w:rPr>
                <w:b/>
              </w:rPr>
              <w:t>Nelon</w:t>
            </w:r>
            <w:proofErr w:type="spellEnd"/>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Co-Chair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w:t>
            </w:r>
            <w:r w:rsidRPr="004B525E">
              <w:t>2020</w:t>
            </w:r>
          </w:p>
        </w:tc>
      </w:tr>
      <w:tr w:rsidR="000E3B05" w:rsidRPr="004B525E" w:rsidTr="004F68F9">
        <w:tc>
          <w:tcPr>
            <w:tcW w:w="2605" w:type="dxa"/>
            <w:gridSpan w:val="7"/>
          </w:tcPr>
          <w:p w:rsidR="000E3B05" w:rsidRPr="004B525E" w:rsidRDefault="000E3B05" w:rsidP="000E3B05">
            <w:pPr>
              <w:rPr>
                <w:b/>
              </w:rPr>
            </w:pPr>
            <w:r w:rsidRPr="004B525E">
              <w:rPr>
                <w:b/>
              </w:rPr>
              <w:t xml:space="preserve">Tyler </w:t>
            </w:r>
            <w:proofErr w:type="spellStart"/>
            <w:r w:rsidRPr="004B525E">
              <w:rPr>
                <w:b/>
              </w:rPr>
              <w:t>Prochnow</w:t>
            </w:r>
            <w:proofErr w:type="spellEnd"/>
          </w:p>
        </w:tc>
        <w:tc>
          <w:tcPr>
            <w:tcW w:w="2795" w:type="dxa"/>
            <w:gridSpan w:val="3"/>
          </w:tcPr>
          <w:p w:rsidR="000E3B05" w:rsidRPr="004B525E" w:rsidRDefault="000E3B05" w:rsidP="000E3B05">
            <w:pPr>
              <w:rPr>
                <w:i/>
              </w:rPr>
            </w:pPr>
            <w:r w:rsidRPr="004B525E">
              <w:rPr>
                <w:i/>
              </w:rPr>
              <w:t>Baylor University</w:t>
            </w:r>
          </w:p>
        </w:tc>
        <w:tc>
          <w:tcPr>
            <w:tcW w:w="2340" w:type="dxa"/>
            <w:gridSpan w:val="4"/>
          </w:tcPr>
          <w:p w:rsidR="000E3B05" w:rsidRPr="004B525E" w:rsidRDefault="000E3B05" w:rsidP="000E3B05">
            <w:r w:rsidRPr="004B525E">
              <w:t>External Member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 xml:space="preserve">Kristie </w:t>
            </w:r>
            <w:proofErr w:type="spellStart"/>
            <w:r w:rsidRPr="004B525E">
              <w:rPr>
                <w:b/>
              </w:rPr>
              <w:t>Primm</w:t>
            </w:r>
            <w:proofErr w:type="spellEnd"/>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Member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w:t>
            </w:r>
            <w:r w:rsidRPr="004B525E">
              <w:t>2020</w:t>
            </w:r>
          </w:p>
        </w:tc>
      </w:tr>
      <w:tr w:rsidR="000E3B05" w:rsidRPr="004B525E" w:rsidTr="004F68F9">
        <w:tc>
          <w:tcPr>
            <w:tcW w:w="2605" w:type="dxa"/>
            <w:gridSpan w:val="7"/>
          </w:tcPr>
          <w:p w:rsidR="000E3B05" w:rsidRPr="004B525E" w:rsidRDefault="000E3B05" w:rsidP="000E3B05">
            <w:pPr>
              <w:rPr>
                <w:b/>
              </w:rPr>
            </w:pPr>
            <w:r w:rsidRPr="004B525E">
              <w:rPr>
                <w:b/>
              </w:rPr>
              <w:t xml:space="preserve">Shelby </w:t>
            </w:r>
            <w:proofErr w:type="spellStart"/>
            <w:r w:rsidRPr="004B525E">
              <w:rPr>
                <w:b/>
              </w:rPr>
              <w:t>Lautner</w:t>
            </w:r>
            <w:proofErr w:type="spellEnd"/>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Member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w:t>
            </w:r>
            <w:r w:rsidRPr="004B525E">
              <w:t>2020</w:t>
            </w:r>
          </w:p>
        </w:tc>
      </w:tr>
      <w:tr w:rsidR="000E3B05" w:rsidRPr="004B525E" w:rsidTr="004F68F9">
        <w:tc>
          <w:tcPr>
            <w:tcW w:w="2605" w:type="dxa"/>
            <w:gridSpan w:val="7"/>
          </w:tcPr>
          <w:p w:rsidR="000E3B05" w:rsidRPr="004B525E" w:rsidRDefault="000E3B05" w:rsidP="000E3B05">
            <w:pPr>
              <w:rPr>
                <w:b/>
              </w:rPr>
            </w:pPr>
            <w:r w:rsidRPr="004B525E">
              <w:rPr>
                <w:b/>
              </w:rPr>
              <w:t xml:space="preserve">Christina </w:t>
            </w:r>
            <w:proofErr w:type="spellStart"/>
            <w:r w:rsidRPr="004B525E">
              <w:rPr>
                <w:b/>
              </w:rPr>
              <w:t>Sumners</w:t>
            </w:r>
            <w:proofErr w:type="spellEnd"/>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External Member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Alex Russell</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Member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w:t>
            </w:r>
            <w:r w:rsidRPr="004B525E">
              <w:t>2020</w:t>
            </w:r>
          </w:p>
        </w:tc>
      </w:tr>
      <w:tr w:rsidR="000E3B05" w:rsidRPr="004B525E" w:rsidTr="00DE72D5">
        <w:trPr>
          <w:gridAfter w:val="1"/>
          <w:wAfter w:w="176" w:type="dxa"/>
        </w:trPr>
        <w:tc>
          <w:tcPr>
            <w:tcW w:w="9420" w:type="dxa"/>
            <w:gridSpan w:val="17"/>
          </w:tcPr>
          <w:p w:rsidR="000E3B05" w:rsidRPr="004B525E" w:rsidRDefault="000E3B05" w:rsidP="000E3B05"/>
        </w:tc>
      </w:tr>
      <w:tr w:rsidR="000E3B05" w:rsidRPr="004B525E" w:rsidTr="00DE72D5">
        <w:trPr>
          <w:gridAfter w:val="1"/>
          <w:wAfter w:w="176" w:type="dxa"/>
        </w:trPr>
        <w:tc>
          <w:tcPr>
            <w:tcW w:w="9420" w:type="dxa"/>
            <w:gridSpan w:val="17"/>
            <w:tcBorders>
              <w:bottom w:val="dotted" w:sz="4" w:space="0" w:color="auto"/>
            </w:tcBorders>
          </w:tcPr>
          <w:p w:rsidR="000E3B05" w:rsidRPr="004B525E" w:rsidRDefault="000E3B05" w:rsidP="000E3B05">
            <w:r w:rsidRPr="00610F03">
              <w:rPr>
                <w:sz w:val="28"/>
              </w:rPr>
              <w:t>Masters Committees</w:t>
            </w:r>
          </w:p>
        </w:tc>
      </w:tr>
      <w:tr w:rsidR="000E3B05" w:rsidRPr="004B525E" w:rsidTr="004F68F9">
        <w:tc>
          <w:tcPr>
            <w:tcW w:w="2605" w:type="dxa"/>
            <w:gridSpan w:val="7"/>
          </w:tcPr>
          <w:p w:rsidR="000E3B05" w:rsidRPr="004B525E" w:rsidRDefault="000E3B05" w:rsidP="000E3B05">
            <w:pPr>
              <w:rPr>
                <w:b/>
              </w:rPr>
            </w:pPr>
            <w:r w:rsidRPr="004B525E">
              <w:rPr>
                <w:b/>
              </w:rPr>
              <w:t>Karley-Ann Spillers</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2020</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Hannah Sosa</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2020</w:t>
            </w:r>
            <w:r w:rsidR="002277A0">
              <w:t xml:space="preserve"> </w:t>
            </w:r>
            <w:r w:rsidRPr="004B525E">
              <w:t>-</w:t>
            </w:r>
            <w:r w:rsidR="002277A0">
              <w:t xml:space="preserve"> present</w:t>
            </w:r>
          </w:p>
        </w:tc>
      </w:tr>
      <w:tr w:rsidR="000E3B05" w:rsidRPr="004B525E" w:rsidTr="004F68F9">
        <w:tc>
          <w:tcPr>
            <w:tcW w:w="2605" w:type="dxa"/>
            <w:gridSpan w:val="7"/>
          </w:tcPr>
          <w:p w:rsidR="000E3B05" w:rsidRPr="004B525E" w:rsidRDefault="000E3B05" w:rsidP="000E3B05">
            <w:pPr>
              <w:rPr>
                <w:b/>
              </w:rPr>
            </w:pPr>
            <w:r w:rsidRPr="004B525E">
              <w:rPr>
                <w:b/>
              </w:rPr>
              <w:t>Sydney Brown</w:t>
            </w:r>
          </w:p>
        </w:tc>
        <w:tc>
          <w:tcPr>
            <w:tcW w:w="2795" w:type="dxa"/>
            <w:gridSpan w:val="3"/>
          </w:tcPr>
          <w:p w:rsidR="000E3B05" w:rsidRPr="004B525E" w:rsidRDefault="000E3B05" w:rsidP="000E3B05">
            <w:pPr>
              <w:rPr>
                <w:i/>
              </w:rPr>
            </w:pPr>
            <w:r w:rsidRPr="004B525E">
              <w:rPr>
                <w:i/>
              </w:rPr>
              <w:t>Texas A&amp;M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2018</w:t>
            </w:r>
            <w:r w:rsidR="002277A0">
              <w:t xml:space="preserve"> </w:t>
            </w:r>
            <w:r w:rsidRPr="004B525E">
              <w:t>-</w:t>
            </w:r>
            <w:r w:rsidR="002277A0">
              <w:t xml:space="preserve"> </w:t>
            </w:r>
            <w:r w:rsidRPr="004B525E">
              <w:t>2020</w:t>
            </w:r>
          </w:p>
        </w:tc>
      </w:tr>
      <w:tr w:rsidR="000E3B05" w:rsidRPr="004B525E" w:rsidTr="004F68F9">
        <w:tc>
          <w:tcPr>
            <w:tcW w:w="2605" w:type="dxa"/>
            <w:gridSpan w:val="7"/>
          </w:tcPr>
          <w:p w:rsidR="000E3B05" w:rsidRPr="004B525E" w:rsidRDefault="000E3B05" w:rsidP="000E3B05">
            <w:pPr>
              <w:rPr>
                <w:b/>
              </w:rPr>
            </w:pPr>
            <w:r w:rsidRPr="004B525E">
              <w:rPr>
                <w:b/>
              </w:rPr>
              <w:t xml:space="preserve">Alyssa </w:t>
            </w:r>
            <w:proofErr w:type="spellStart"/>
            <w:r w:rsidRPr="004B525E">
              <w:rPr>
                <w:b/>
              </w:rPr>
              <w:t>Vukelich</w:t>
            </w:r>
            <w:proofErr w:type="spellEnd"/>
          </w:p>
        </w:tc>
        <w:tc>
          <w:tcPr>
            <w:tcW w:w="2795" w:type="dxa"/>
            <w:gridSpan w:val="3"/>
          </w:tcPr>
          <w:p w:rsidR="000E3B05" w:rsidRPr="004B525E" w:rsidRDefault="000E3B05" w:rsidP="000E3B05">
            <w:pPr>
              <w:rPr>
                <w:i/>
              </w:rPr>
            </w:pPr>
            <w:r w:rsidRPr="004B525E">
              <w:rPr>
                <w:i/>
              </w:rPr>
              <w:t>Baylor University</w:t>
            </w:r>
          </w:p>
        </w:tc>
        <w:tc>
          <w:tcPr>
            <w:tcW w:w="2340" w:type="dxa"/>
            <w:gridSpan w:val="4"/>
          </w:tcPr>
          <w:p w:rsidR="000E3B05" w:rsidRPr="004B525E" w:rsidRDefault="00DB49D9" w:rsidP="000E3B05">
            <w:r>
              <w:t xml:space="preserve">External </w:t>
            </w:r>
            <w:r w:rsidR="000E3B05" w:rsidRPr="004B525E">
              <w:t>Member</w:t>
            </w:r>
          </w:p>
        </w:tc>
        <w:tc>
          <w:tcPr>
            <w:tcW w:w="1856" w:type="dxa"/>
            <w:gridSpan w:val="4"/>
          </w:tcPr>
          <w:p w:rsidR="000E3B05" w:rsidRPr="004B525E" w:rsidRDefault="000E3B05" w:rsidP="000E3B05">
            <w:r w:rsidRPr="004B525E">
              <w:t>2017</w:t>
            </w:r>
            <w:r w:rsidR="002277A0">
              <w:t xml:space="preserve"> </w:t>
            </w:r>
            <w:r w:rsidRPr="004B525E">
              <w:t>-</w:t>
            </w:r>
            <w:r w:rsidR="002277A0">
              <w:t xml:space="preserve"> </w:t>
            </w:r>
            <w:r w:rsidRPr="004B525E">
              <w:t>2019</w:t>
            </w:r>
          </w:p>
        </w:tc>
      </w:tr>
      <w:tr w:rsidR="000E3B05" w:rsidRPr="004B525E" w:rsidTr="004F68F9">
        <w:tc>
          <w:tcPr>
            <w:tcW w:w="2605" w:type="dxa"/>
            <w:gridSpan w:val="7"/>
          </w:tcPr>
          <w:p w:rsidR="000E3B05" w:rsidRPr="004B525E" w:rsidRDefault="000E3B05" w:rsidP="000E3B05">
            <w:pPr>
              <w:rPr>
                <w:b/>
              </w:rPr>
            </w:pPr>
            <w:r w:rsidRPr="004B525E">
              <w:rPr>
                <w:b/>
              </w:rPr>
              <w:t>Leah Gagnon</w:t>
            </w:r>
          </w:p>
        </w:tc>
        <w:tc>
          <w:tcPr>
            <w:tcW w:w="2795" w:type="dxa"/>
            <w:gridSpan w:val="3"/>
          </w:tcPr>
          <w:p w:rsidR="000E3B05" w:rsidRPr="004B525E" w:rsidRDefault="000E3B05" w:rsidP="000E3B05">
            <w:pPr>
              <w:rPr>
                <w:i/>
              </w:rPr>
            </w:pPr>
            <w:r w:rsidRPr="004B525E">
              <w:rPr>
                <w:i/>
              </w:rPr>
              <w:t>Baylor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2016</w:t>
            </w:r>
            <w:r w:rsidR="002277A0">
              <w:t xml:space="preserve"> </w:t>
            </w:r>
            <w:r w:rsidRPr="004B525E">
              <w:t>-</w:t>
            </w:r>
            <w:r w:rsidR="002277A0">
              <w:t xml:space="preserve"> </w:t>
            </w:r>
            <w:r w:rsidRPr="004B525E">
              <w:t>2018</w:t>
            </w:r>
          </w:p>
        </w:tc>
      </w:tr>
      <w:tr w:rsidR="000E3B05" w:rsidRPr="004B525E" w:rsidTr="004F68F9">
        <w:tc>
          <w:tcPr>
            <w:tcW w:w="2605" w:type="dxa"/>
            <w:gridSpan w:val="7"/>
          </w:tcPr>
          <w:p w:rsidR="000E3B05" w:rsidRPr="004B525E" w:rsidRDefault="000E3B05" w:rsidP="000E3B05">
            <w:pPr>
              <w:rPr>
                <w:b/>
              </w:rPr>
            </w:pPr>
            <w:r w:rsidRPr="004B525E">
              <w:rPr>
                <w:b/>
              </w:rPr>
              <w:t>Sarah Madsen</w:t>
            </w:r>
          </w:p>
        </w:tc>
        <w:tc>
          <w:tcPr>
            <w:tcW w:w="2795" w:type="dxa"/>
            <w:gridSpan w:val="3"/>
          </w:tcPr>
          <w:p w:rsidR="000E3B05" w:rsidRPr="004B525E" w:rsidRDefault="000E3B05" w:rsidP="000E3B05">
            <w:pPr>
              <w:rPr>
                <w:i/>
              </w:rPr>
            </w:pPr>
            <w:r w:rsidRPr="004B525E">
              <w:rPr>
                <w:i/>
              </w:rPr>
              <w:t>Baylor University</w:t>
            </w:r>
          </w:p>
        </w:tc>
        <w:tc>
          <w:tcPr>
            <w:tcW w:w="2340" w:type="dxa"/>
            <w:gridSpan w:val="4"/>
          </w:tcPr>
          <w:p w:rsidR="000E3B05" w:rsidRPr="004B525E" w:rsidRDefault="000E3B05" w:rsidP="000E3B05">
            <w:r w:rsidRPr="004B525E">
              <w:t>Chair</w:t>
            </w:r>
          </w:p>
        </w:tc>
        <w:tc>
          <w:tcPr>
            <w:tcW w:w="1856" w:type="dxa"/>
            <w:gridSpan w:val="4"/>
          </w:tcPr>
          <w:p w:rsidR="000E3B05" w:rsidRPr="004B525E" w:rsidRDefault="000E3B05" w:rsidP="000E3B05">
            <w:r w:rsidRPr="004B525E">
              <w:t>2015</w:t>
            </w:r>
            <w:r w:rsidR="002277A0">
              <w:t xml:space="preserve"> </w:t>
            </w:r>
            <w:r w:rsidRPr="004B525E">
              <w:t>-</w:t>
            </w:r>
            <w:r w:rsidR="002277A0">
              <w:t xml:space="preserve"> </w:t>
            </w:r>
            <w:r w:rsidRPr="004B525E">
              <w:t>2017</w:t>
            </w:r>
          </w:p>
        </w:tc>
      </w:tr>
      <w:tr w:rsidR="000E3B05" w:rsidRPr="004B525E" w:rsidTr="004F68F9">
        <w:tc>
          <w:tcPr>
            <w:tcW w:w="2605" w:type="dxa"/>
            <w:gridSpan w:val="7"/>
          </w:tcPr>
          <w:p w:rsidR="000E3B05" w:rsidRPr="004B525E" w:rsidRDefault="000E3B05" w:rsidP="000E3B05">
            <w:pPr>
              <w:rPr>
                <w:b/>
              </w:rPr>
            </w:pPr>
            <w:r w:rsidRPr="004B525E">
              <w:rPr>
                <w:b/>
              </w:rPr>
              <w:t>Alicia Duval</w:t>
            </w:r>
          </w:p>
        </w:tc>
        <w:tc>
          <w:tcPr>
            <w:tcW w:w="2795" w:type="dxa"/>
            <w:gridSpan w:val="3"/>
          </w:tcPr>
          <w:p w:rsidR="000E3B05" w:rsidRPr="004B525E" w:rsidRDefault="000E3B05" w:rsidP="000E3B05">
            <w:pPr>
              <w:rPr>
                <w:i/>
              </w:rPr>
            </w:pPr>
            <w:r w:rsidRPr="004B525E">
              <w:rPr>
                <w:i/>
              </w:rPr>
              <w:t>Baylor University</w:t>
            </w:r>
          </w:p>
        </w:tc>
        <w:tc>
          <w:tcPr>
            <w:tcW w:w="2340" w:type="dxa"/>
            <w:gridSpan w:val="4"/>
          </w:tcPr>
          <w:p w:rsidR="000E3B05" w:rsidRPr="004B525E" w:rsidRDefault="000E3B05" w:rsidP="000E3B05">
            <w:r w:rsidRPr="004B525E">
              <w:t>Member</w:t>
            </w:r>
          </w:p>
        </w:tc>
        <w:tc>
          <w:tcPr>
            <w:tcW w:w="1856" w:type="dxa"/>
            <w:gridSpan w:val="4"/>
          </w:tcPr>
          <w:p w:rsidR="000E3B05" w:rsidRPr="004B525E" w:rsidRDefault="000E3B05" w:rsidP="000E3B05">
            <w:r w:rsidRPr="004B525E">
              <w:t>2014</w:t>
            </w:r>
            <w:r w:rsidR="002277A0">
              <w:t xml:space="preserve"> </w:t>
            </w:r>
            <w:r w:rsidRPr="004B525E">
              <w:t>-</w:t>
            </w:r>
            <w:r w:rsidR="002277A0">
              <w:t xml:space="preserve"> </w:t>
            </w:r>
            <w:r w:rsidRPr="004B525E">
              <w:t>2016</w:t>
            </w:r>
          </w:p>
        </w:tc>
      </w:tr>
      <w:tr w:rsidR="000E3B05" w:rsidRPr="004B525E" w:rsidTr="004F68F9">
        <w:tc>
          <w:tcPr>
            <w:tcW w:w="2605" w:type="dxa"/>
            <w:gridSpan w:val="7"/>
          </w:tcPr>
          <w:p w:rsidR="000E3B05" w:rsidRPr="004B525E" w:rsidRDefault="000E3B05" w:rsidP="000E3B05">
            <w:pPr>
              <w:rPr>
                <w:b/>
              </w:rPr>
            </w:pPr>
            <w:r w:rsidRPr="004B525E">
              <w:rPr>
                <w:b/>
              </w:rPr>
              <w:t>Hassan Shaikh</w:t>
            </w:r>
          </w:p>
        </w:tc>
        <w:tc>
          <w:tcPr>
            <w:tcW w:w="2795" w:type="dxa"/>
            <w:gridSpan w:val="3"/>
          </w:tcPr>
          <w:p w:rsidR="000E3B05" w:rsidRPr="004B525E" w:rsidRDefault="000E3B05" w:rsidP="000E3B05">
            <w:pPr>
              <w:rPr>
                <w:i/>
              </w:rPr>
            </w:pPr>
            <w:r w:rsidRPr="004B525E">
              <w:rPr>
                <w:i/>
              </w:rPr>
              <w:t>Baylor University</w:t>
            </w:r>
          </w:p>
        </w:tc>
        <w:tc>
          <w:tcPr>
            <w:tcW w:w="2340" w:type="dxa"/>
            <w:gridSpan w:val="4"/>
          </w:tcPr>
          <w:p w:rsidR="000E3B05" w:rsidRPr="004B525E" w:rsidRDefault="000E3B05" w:rsidP="000E3B05">
            <w:r w:rsidRPr="004B525E">
              <w:t>Member</w:t>
            </w:r>
          </w:p>
        </w:tc>
        <w:tc>
          <w:tcPr>
            <w:tcW w:w="1856" w:type="dxa"/>
            <w:gridSpan w:val="4"/>
          </w:tcPr>
          <w:p w:rsidR="000E3B05" w:rsidRPr="004B525E" w:rsidRDefault="000E3B05" w:rsidP="000E3B05">
            <w:r w:rsidRPr="004B525E">
              <w:t>2013</w:t>
            </w:r>
            <w:r w:rsidR="002277A0">
              <w:t xml:space="preserve"> </w:t>
            </w:r>
            <w:r w:rsidRPr="004B525E">
              <w:t>-</w:t>
            </w:r>
            <w:r w:rsidR="002277A0">
              <w:t xml:space="preserve"> </w:t>
            </w:r>
            <w:r w:rsidRPr="004B525E">
              <w:t>2015</w:t>
            </w:r>
          </w:p>
        </w:tc>
      </w:tr>
      <w:tr w:rsidR="000E3B05" w:rsidRPr="004B525E" w:rsidTr="008C5A80">
        <w:trPr>
          <w:gridAfter w:val="1"/>
          <w:wAfter w:w="176" w:type="dxa"/>
        </w:trPr>
        <w:tc>
          <w:tcPr>
            <w:tcW w:w="9420" w:type="dxa"/>
            <w:gridSpan w:val="17"/>
            <w:tcBorders>
              <w:bottom w:val="single" w:sz="12" w:space="0" w:color="auto"/>
            </w:tcBorders>
          </w:tcPr>
          <w:p w:rsidR="000E3B05" w:rsidRPr="004B525E" w:rsidRDefault="000E3B05" w:rsidP="000E3B05">
            <w:pPr>
              <w:jc w:val="center"/>
            </w:pPr>
          </w:p>
        </w:tc>
      </w:tr>
      <w:tr w:rsidR="00374395" w:rsidRPr="004B525E" w:rsidTr="00A40873">
        <w:trPr>
          <w:gridAfter w:val="1"/>
          <w:wAfter w:w="176" w:type="dxa"/>
        </w:trPr>
        <w:tc>
          <w:tcPr>
            <w:tcW w:w="9420" w:type="dxa"/>
            <w:gridSpan w:val="17"/>
            <w:tcBorders>
              <w:top w:val="single" w:sz="12" w:space="0" w:color="auto"/>
              <w:bottom w:val="single" w:sz="12" w:space="0" w:color="auto"/>
            </w:tcBorders>
          </w:tcPr>
          <w:p w:rsidR="00374395" w:rsidRPr="004B525E" w:rsidRDefault="00374395" w:rsidP="00A40873">
            <w:pPr>
              <w:jc w:val="center"/>
              <w:rPr>
                <w:b/>
              </w:rPr>
            </w:pPr>
            <w:r w:rsidRPr="003D2912">
              <w:rPr>
                <w:b/>
                <w:sz w:val="28"/>
              </w:rPr>
              <w:t>STUDENT AWARDS AND HONORS</w:t>
            </w:r>
          </w:p>
        </w:tc>
      </w:tr>
      <w:tr w:rsidR="00374395" w:rsidRPr="004B525E" w:rsidTr="00A40873">
        <w:trPr>
          <w:gridAfter w:val="1"/>
          <w:wAfter w:w="176" w:type="dxa"/>
        </w:trPr>
        <w:tc>
          <w:tcPr>
            <w:tcW w:w="8100" w:type="dxa"/>
            <w:gridSpan w:val="15"/>
            <w:tcBorders>
              <w:top w:val="single" w:sz="12" w:space="0" w:color="auto"/>
            </w:tcBorders>
          </w:tcPr>
          <w:p w:rsidR="00374395" w:rsidRPr="004B525E" w:rsidRDefault="00374395" w:rsidP="00A40873">
            <w:pPr>
              <w:rPr>
                <w:b/>
              </w:rPr>
            </w:pPr>
          </w:p>
          <w:p w:rsidR="00374395" w:rsidRPr="004B525E" w:rsidRDefault="00374395" w:rsidP="00A40873">
            <w:pPr>
              <w:rPr>
                <w:b/>
              </w:rPr>
            </w:pPr>
            <w:r w:rsidRPr="004B525E">
              <w:rPr>
                <w:b/>
              </w:rPr>
              <w:t>Taylor Graves Boswell – Dean’s Graduate Award</w:t>
            </w:r>
          </w:p>
          <w:p w:rsidR="00374395" w:rsidRPr="004B525E" w:rsidRDefault="00374395" w:rsidP="00A40873">
            <w:r w:rsidRPr="004B525E">
              <w:t xml:space="preserve">Role: Chair </w:t>
            </w:r>
          </w:p>
          <w:p w:rsidR="00374395" w:rsidRPr="004B525E" w:rsidRDefault="00374395" w:rsidP="00A40873">
            <w:r w:rsidRPr="004B525E">
              <w:t>$4,000 awarded to first-year doctoral student to pursue research opportunities</w:t>
            </w:r>
          </w:p>
          <w:p w:rsidR="00374395" w:rsidRPr="004B525E" w:rsidRDefault="00374395" w:rsidP="00A40873">
            <w:pPr>
              <w:rPr>
                <w:i/>
              </w:rPr>
            </w:pPr>
            <w:r w:rsidRPr="004B525E">
              <w:rPr>
                <w:i/>
              </w:rPr>
              <w:t>College of Education and Human Development</w:t>
            </w:r>
          </w:p>
          <w:p w:rsidR="00374395" w:rsidRPr="004B525E" w:rsidRDefault="00374395" w:rsidP="00A40873">
            <w:pPr>
              <w:rPr>
                <w:b/>
              </w:rPr>
            </w:pPr>
            <w:r w:rsidRPr="004B525E">
              <w:rPr>
                <w:i/>
              </w:rPr>
              <w:t>Texas A&amp;M University</w:t>
            </w:r>
          </w:p>
          <w:p w:rsidR="00374395" w:rsidRPr="004B525E" w:rsidRDefault="00374395" w:rsidP="00A40873">
            <w:pPr>
              <w:rPr>
                <w:b/>
              </w:rPr>
            </w:pPr>
          </w:p>
        </w:tc>
        <w:tc>
          <w:tcPr>
            <w:tcW w:w="1320" w:type="dxa"/>
            <w:gridSpan w:val="2"/>
            <w:tcBorders>
              <w:top w:val="single" w:sz="12" w:space="0" w:color="auto"/>
            </w:tcBorders>
          </w:tcPr>
          <w:p w:rsidR="00374395" w:rsidRPr="004B525E" w:rsidRDefault="00374395" w:rsidP="00A40873">
            <w:pPr>
              <w:jc w:val="right"/>
            </w:pPr>
          </w:p>
          <w:p w:rsidR="00374395" w:rsidRPr="004B525E" w:rsidRDefault="00374395" w:rsidP="00A40873">
            <w:pPr>
              <w:jc w:val="right"/>
            </w:pPr>
            <w:r w:rsidRPr="004B525E">
              <w:t>2020</w:t>
            </w:r>
          </w:p>
        </w:tc>
      </w:tr>
      <w:tr w:rsidR="00374395" w:rsidRPr="004B525E" w:rsidTr="00A40873">
        <w:trPr>
          <w:gridAfter w:val="1"/>
          <w:wAfter w:w="176" w:type="dxa"/>
        </w:trPr>
        <w:tc>
          <w:tcPr>
            <w:tcW w:w="8100" w:type="dxa"/>
            <w:gridSpan w:val="15"/>
          </w:tcPr>
          <w:p w:rsidR="00374395" w:rsidRPr="004B525E" w:rsidRDefault="00374395" w:rsidP="00A40873">
            <w:pPr>
              <w:rPr>
                <w:b/>
              </w:rPr>
            </w:pPr>
            <w:r w:rsidRPr="004B525E">
              <w:rPr>
                <w:b/>
              </w:rPr>
              <w:t xml:space="preserve">Tyler </w:t>
            </w:r>
            <w:proofErr w:type="spellStart"/>
            <w:r w:rsidRPr="004B525E">
              <w:rPr>
                <w:b/>
              </w:rPr>
              <w:t>Prochnow</w:t>
            </w:r>
            <w:proofErr w:type="spellEnd"/>
            <w:r w:rsidRPr="004B525E">
              <w:rPr>
                <w:b/>
              </w:rPr>
              <w:t xml:space="preserve"> – Students Who Rocked Public Health 2019 </w:t>
            </w:r>
          </w:p>
          <w:p w:rsidR="00374395" w:rsidRPr="004B525E" w:rsidRDefault="00374395" w:rsidP="00A40873">
            <w:r w:rsidRPr="004B525E">
              <w:t>Role: Mentor</w:t>
            </w:r>
          </w:p>
          <w:p w:rsidR="00374395" w:rsidRPr="004B525E" w:rsidRDefault="00374395" w:rsidP="00A40873">
            <w:r w:rsidRPr="004B525E">
              <w:t>Honors graduate students conducting research that is making an impact on the field of public health</w:t>
            </w:r>
          </w:p>
          <w:p w:rsidR="00374395" w:rsidRPr="004B525E" w:rsidRDefault="00374395" w:rsidP="00A40873">
            <w:pPr>
              <w:rPr>
                <w:i/>
              </w:rPr>
            </w:pPr>
            <w:r w:rsidRPr="004B525E">
              <w:rPr>
                <w:i/>
              </w:rPr>
              <w:t>Journal of Public Health Management and Practice</w:t>
            </w:r>
          </w:p>
          <w:p w:rsidR="00374395" w:rsidRPr="004B525E" w:rsidRDefault="00374395" w:rsidP="00A40873">
            <w:pPr>
              <w:rPr>
                <w:b/>
              </w:rPr>
            </w:pPr>
          </w:p>
        </w:tc>
        <w:tc>
          <w:tcPr>
            <w:tcW w:w="1320" w:type="dxa"/>
            <w:gridSpan w:val="2"/>
          </w:tcPr>
          <w:p w:rsidR="00374395" w:rsidRPr="004B525E" w:rsidRDefault="00374395" w:rsidP="00A40873">
            <w:pPr>
              <w:jc w:val="right"/>
            </w:pPr>
            <w:r w:rsidRPr="004B525E">
              <w:t>2020</w:t>
            </w:r>
          </w:p>
        </w:tc>
      </w:tr>
      <w:tr w:rsidR="00374395" w:rsidRPr="004B525E" w:rsidTr="00A40873">
        <w:trPr>
          <w:gridAfter w:val="1"/>
          <w:wAfter w:w="176" w:type="dxa"/>
        </w:trPr>
        <w:tc>
          <w:tcPr>
            <w:tcW w:w="8100" w:type="dxa"/>
            <w:gridSpan w:val="15"/>
          </w:tcPr>
          <w:p w:rsidR="00374395" w:rsidRPr="004B525E" w:rsidRDefault="00374395" w:rsidP="00A40873">
            <w:pPr>
              <w:rPr>
                <w:b/>
              </w:rPr>
            </w:pPr>
            <w:r w:rsidRPr="004B525E">
              <w:rPr>
                <w:b/>
              </w:rPr>
              <w:t xml:space="preserve">Mandy </w:t>
            </w:r>
            <w:proofErr w:type="spellStart"/>
            <w:r w:rsidRPr="004B525E">
              <w:rPr>
                <w:b/>
              </w:rPr>
              <w:t>Spadine</w:t>
            </w:r>
            <w:proofErr w:type="spellEnd"/>
            <w:r w:rsidRPr="004B525E">
              <w:rPr>
                <w:b/>
              </w:rPr>
              <w:t xml:space="preserve"> – Dean’s Graduate Award</w:t>
            </w:r>
          </w:p>
          <w:p w:rsidR="00374395" w:rsidRPr="004B525E" w:rsidRDefault="00374395" w:rsidP="00A40873">
            <w:r w:rsidRPr="004B525E">
              <w:t xml:space="preserve">Role: Chair </w:t>
            </w:r>
          </w:p>
          <w:p w:rsidR="00374395" w:rsidRPr="004B525E" w:rsidRDefault="00374395" w:rsidP="00A40873">
            <w:r w:rsidRPr="004B525E">
              <w:t>$4,000 awarded to first-year doctoral student to pursue research opportunities</w:t>
            </w:r>
          </w:p>
          <w:p w:rsidR="00374395" w:rsidRPr="004B525E" w:rsidRDefault="00374395" w:rsidP="00A40873">
            <w:pPr>
              <w:rPr>
                <w:i/>
              </w:rPr>
            </w:pPr>
            <w:r w:rsidRPr="004B525E">
              <w:rPr>
                <w:i/>
              </w:rPr>
              <w:lastRenderedPageBreak/>
              <w:t>College of Education and Human Development</w:t>
            </w:r>
          </w:p>
          <w:p w:rsidR="00374395" w:rsidRPr="004B525E" w:rsidRDefault="00374395" w:rsidP="00A40873">
            <w:pPr>
              <w:rPr>
                <w:i/>
              </w:rPr>
            </w:pPr>
            <w:r w:rsidRPr="004B525E">
              <w:rPr>
                <w:i/>
              </w:rPr>
              <w:t>Texas A&amp;M University</w:t>
            </w:r>
          </w:p>
          <w:p w:rsidR="00374395" w:rsidRPr="004B525E" w:rsidRDefault="00374395" w:rsidP="00A40873">
            <w:pPr>
              <w:rPr>
                <w:b/>
              </w:rPr>
            </w:pPr>
          </w:p>
        </w:tc>
        <w:tc>
          <w:tcPr>
            <w:tcW w:w="1320" w:type="dxa"/>
            <w:gridSpan w:val="2"/>
          </w:tcPr>
          <w:p w:rsidR="00374395" w:rsidRPr="004B525E" w:rsidRDefault="00374395" w:rsidP="00A40873">
            <w:pPr>
              <w:jc w:val="right"/>
            </w:pPr>
            <w:r w:rsidRPr="004B525E">
              <w:lastRenderedPageBreak/>
              <w:t>2019</w:t>
            </w:r>
          </w:p>
        </w:tc>
      </w:tr>
      <w:tr w:rsidR="00374395" w:rsidRPr="004B525E" w:rsidTr="00A40873">
        <w:trPr>
          <w:gridAfter w:val="1"/>
          <w:wAfter w:w="176" w:type="dxa"/>
        </w:trPr>
        <w:tc>
          <w:tcPr>
            <w:tcW w:w="8100" w:type="dxa"/>
            <w:gridSpan w:val="15"/>
          </w:tcPr>
          <w:p w:rsidR="00374395" w:rsidRPr="004B525E" w:rsidRDefault="00374395" w:rsidP="00A40873">
            <w:pPr>
              <w:rPr>
                <w:b/>
              </w:rPr>
            </w:pPr>
            <w:proofErr w:type="spellStart"/>
            <w:r w:rsidRPr="004B525E">
              <w:rPr>
                <w:b/>
              </w:rPr>
              <w:t>Kyndall</w:t>
            </w:r>
            <w:proofErr w:type="spellEnd"/>
            <w:r w:rsidRPr="004B525E">
              <w:rPr>
                <w:b/>
              </w:rPr>
              <w:t xml:space="preserve"> Foust – Aggie Spirit Award</w:t>
            </w:r>
          </w:p>
          <w:p w:rsidR="00374395" w:rsidRPr="004B525E" w:rsidRDefault="00374395" w:rsidP="00A40873">
            <w:r w:rsidRPr="004B525E">
              <w:t xml:space="preserve">Role: Professor </w:t>
            </w:r>
          </w:p>
          <w:p w:rsidR="00374395" w:rsidRPr="004B525E" w:rsidRDefault="00374395" w:rsidP="00A40873">
            <w:r w:rsidRPr="004B525E">
              <w:t>Honors an undergraduate student who has demonstrated courage and determination during their time at Texas A&amp;M University</w:t>
            </w:r>
          </w:p>
          <w:p w:rsidR="00374395" w:rsidRPr="004B525E" w:rsidRDefault="00374395" w:rsidP="00A40873">
            <w:pPr>
              <w:rPr>
                <w:i/>
              </w:rPr>
            </w:pPr>
            <w:r w:rsidRPr="004B525E">
              <w:rPr>
                <w:i/>
              </w:rPr>
              <w:t>Texas A&amp;M University</w:t>
            </w:r>
          </w:p>
          <w:p w:rsidR="00374395" w:rsidRPr="004B525E" w:rsidRDefault="00374395" w:rsidP="00A40873">
            <w:pPr>
              <w:rPr>
                <w:b/>
              </w:rPr>
            </w:pPr>
          </w:p>
        </w:tc>
        <w:tc>
          <w:tcPr>
            <w:tcW w:w="1320" w:type="dxa"/>
            <w:gridSpan w:val="2"/>
          </w:tcPr>
          <w:p w:rsidR="00374395" w:rsidRPr="004B525E" w:rsidRDefault="00374395" w:rsidP="00A40873">
            <w:pPr>
              <w:jc w:val="right"/>
            </w:pPr>
            <w:r w:rsidRPr="004B525E">
              <w:t>2019</w:t>
            </w:r>
          </w:p>
        </w:tc>
      </w:tr>
      <w:tr w:rsidR="004461AE" w:rsidRPr="004B525E" w:rsidTr="00A40873">
        <w:trPr>
          <w:gridAfter w:val="1"/>
          <w:wAfter w:w="176" w:type="dxa"/>
        </w:trPr>
        <w:tc>
          <w:tcPr>
            <w:tcW w:w="8100" w:type="dxa"/>
            <w:gridSpan w:val="15"/>
          </w:tcPr>
          <w:p w:rsidR="004461AE" w:rsidRDefault="004461AE" w:rsidP="00A40873">
            <w:pPr>
              <w:rPr>
                <w:b/>
              </w:rPr>
            </w:pPr>
            <w:r>
              <w:rPr>
                <w:b/>
              </w:rPr>
              <w:t>Leah Gagnon – Outstanding Student Poster</w:t>
            </w:r>
          </w:p>
          <w:p w:rsidR="004461AE" w:rsidRDefault="004461AE" w:rsidP="00A40873">
            <w:r>
              <w:t>Role: Mentor</w:t>
            </w:r>
          </w:p>
          <w:p w:rsidR="004461AE" w:rsidRDefault="004461AE" w:rsidP="00A40873">
            <w:r>
              <w:t>Highest presentation award to a student at the American Academy of Health Behavior annual conference.</w:t>
            </w:r>
          </w:p>
          <w:p w:rsidR="004461AE" w:rsidRDefault="004461AE" w:rsidP="00A40873">
            <w:pPr>
              <w:rPr>
                <w:i/>
              </w:rPr>
            </w:pPr>
            <w:r>
              <w:t xml:space="preserve">Poster: </w:t>
            </w:r>
            <w:r w:rsidRPr="004461AE">
              <w:t xml:space="preserve">Gagnon, L. &amp; Patterson, M. S. (March 4-7, 2018). </w:t>
            </w:r>
            <w:r w:rsidRPr="004461AE">
              <w:rPr>
                <w:i/>
              </w:rPr>
              <w:t>An egocentric network analysis assessing group exercise membership and holistic health benefits among a sample of university employees: A pilot study</w:t>
            </w:r>
          </w:p>
          <w:p w:rsidR="004461AE" w:rsidRPr="004461AE" w:rsidRDefault="004461AE" w:rsidP="00A40873"/>
        </w:tc>
        <w:tc>
          <w:tcPr>
            <w:tcW w:w="1320" w:type="dxa"/>
            <w:gridSpan w:val="2"/>
          </w:tcPr>
          <w:p w:rsidR="004461AE" w:rsidRPr="004B525E" w:rsidRDefault="004461AE" w:rsidP="00A40873">
            <w:pPr>
              <w:jc w:val="right"/>
            </w:pPr>
            <w:r>
              <w:t>2018</w:t>
            </w:r>
          </w:p>
        </w:tc>
      </w:tr>
      <w:tr w:rsidR="00374395" w:rsidRPr="004B525E" w:rsidTr="00A40873">
        <w:trPr>
          <w:gridAfter w:val="1"/>
          <w:wAfter w:w="176" w:type="dxa"/>
        </w:trPr>
        <w:tc>
          <w:tcPr>
            <w:tcW w:w="8100" w:type="dxa"/>
            <w:gridSpan w:val="15"/>
          </w:tcPr>
          <w:p w:rsidR="00374395" w:rsidRPr="004B525E" w:rsidRDefault="00374395" w:rsidP="00A40873">
            <w:pPr>
              <w:rPr>
                <w:b/>
              </w:rPr>
            </w:pPr>
            <w:r w:rsidRPr="004B525E">
              <w:rPr>
                <w:b/>
              </w:rPr>
              <w:t>Leah Gagnon – Outstanding Graduate Assistant in Student Life</w:t>
            </w:r>
          </w:p>
          <w:p w:rsidR="00374395" w:rsidRPr="004B525E" w:rsidRDefault="00374395" w:rsidP="00A40873">
            <w:r w:rsidRPr="004B525E">
              <w:t>Role: Supervisor and Chair</w:t>
            </w:r>
          </w:p>
          <w:p w:rsidR="00374395" w:rsidRPr="004B525E" w:rsidRDefault="00374395" w:rsidP="00A40873">
            <w:r w:rsidRPr="004B525E">
              <w:t>Honors outstanding work from a graduate student working in the Division of Student Life during their graduate degree</w:t>
            </w:r>
          </w:p>
          <w:p w:rsidR="00374395" w:rsidRPr="004B525E" w:rsidRDefault="00374395" w:rsidP="00A40873">
            <w:pPr>
              <w:rPr>
                <w:i/>
              </w:rPr>
            </w:pPr>
            <w:r w:rsidRPr="004B525E">
              <w:rPr>
                <w:i/>
              </w:rPr>
              <w:t>Baylor University</w:t>
            </w:r>
          </w:p>
          <w:p w:rsidR="00374395" w:rsidRPr="004B525E" w:rsidRDefault="00374395" w:rsidP="00A40873">
            <w:pPr>
              <w:rPr>
                <w:b/>
              </w:rPr>
            </w:pPr>
          </w:p>
        </w:tc>
        <w:tc>
          <w:tcPr>
            <w:tcW w:w="1320" w:type="dxa"/>
            <w:gridSpan w:val="2"/>
          </w:tcPr>
          <w:p w:rsidR="00374395" w:rsidRPr="004B525E" w:rsidRDefault="00374395" w:rsidP="00A40873">
            <w:pPr>
              <w:jc w:val="right"/>
            </w:pPr>
            <w:r w:rsidRPr="004B525E">
              <w:t>2018</w:t>
            </w:r>
          </w:p>
        </w:tc>
      </w:tr>
      <w:tr w:rsidR="00374395" w:rsidRPr="004B525E" w:rsidTr="00A40873">
        <w:trPr>
          <w:gridAfter w:val="1"/>
          <w:wAfter w:w="176" w:type="dxa"/>
        </w:trPr>
        <w:tc>
          <w:tcPr>
            <w:tcW w:w="8100" w:type="dxa"/>
            <w:gridSpan w:val="15"/>
          </w:tcPr>
          <w:p w:rsidR="00374395" w:rsidRPr="004B525E" w:rsidRDefault="00374395" w:rsidP="00A40873">
            <w:pPr>
              <w:rPr>
                <w:b/>
              </w:rPr>
            </w:pPr>
            <w:r w:rsidRPr="004B525E">
              <w:rPr>
                <w:b/>
              </w:rPr>
              <w:t>Sarah Madsen – Outstanding Graduate Assistant in Student Life</w:t>
            </w:r>
          </w:p>
          <w:p w:rsidR="00374395" w:rsidRPr="004B525E" w:rsidRDefault="00374395" w:rsidP="00A40873">
            <w:r w:rsidRPr="004B525E">
              <w:t>Role: Supervisor and Chair</w:t>
            </w:r>
          </w:p>
          <w:p w:rsidR="00374395" w:rsidRPr="004B525E" w:rsidRDefault="00374395" w:rsidP="00A40873">
            <w:r w:rsidRPr="004B525E">
              <w:t>Honors outstanding work from a graduate student working in the Division of Student Life during their graduate degree</w:t>
            </w:r>
          </w:p>
          <w:p w:rsidR="00374395" w:rsidRPr="004B525E" w:rsidRDefault="00374395" w:rsidP="00A40873">
            <w:r w:rsidRPr="004B525E">
              <w:rPr>
                <w:i/>
              </w:rPr>
              <w:t>Baylor University</w:t>
            </w:r>
          </w:p>
        </w:tc>
        <w:tc>
          <w:tcPr>
            <w:tcW w:w="1320" w:type="dxa"/>
            <w:gridSpan w:val="2"/>
          </w:tcPr>
          <w:p w:rsidR="00374395" w:rsidRPr="004B525E" w:rsidRDefault="00374395" w:rsidP="00A40873">
            <w:pPr>
              <w:jc w:val="right"/>
            </w:pPr>
            <w:r w:rsidRPr="004B525E">
              <w:t>2017</w:t>
            </w:r>
          </w:p>
        </w:tc>
      </w:tr>
      <w:tr w:rsidR="00374395" w:rsidRPr="004B525E" w:rsidTr="00A40873">
        <w:trPr>
          <w:gridAfter w:val="1"/>
          <w:wAfter w:w="176" w:type="dxa"/>
        </w:trPr>
        <w:tc>
          <w:tcPr>
            <w:tcW w:w="9420" w:type="dxa"/>
            <w:gridSpan w:val="17"/>
            <w:tcBorders>
              <w:bottom w:val="single" w:sz="12" w:space="0" w:color="auto"/>
            </w:tcBorders>
          </w:tcPr>
          <w:p w:rsidR="00374395" w:rsidRPr="004B525E" w:rsidRDefault="00374395" w:rsidP="00A40873">
            <w:pPr>
              <w:jc w:val="center"/>
            </w:pPr>
          </w:p>
        </w:tc>
      </w:tr>
      <w:tr w:rsidR="000E3B05" w:rsidRPr="004B525E" w:rsidTr="008C5A80">
        <w:trPr>
          <w:gridAfter w:val="1"/>
          <w:wAfter w:w="176" w:type="dxa"/>
        </w:trPr>
        <w:tc>
          <w:tcPr>
            <w:tcW w:w="9420" w:type="dxa"/>
            <w:gridSpan w:val="17"/>
            <w:tcBorders>
              <w:top w:val="single" w:sz="12" w:space="0" w:color="auto"/>
              <w:bottom w:val="single" w:sz="12" w:space="0" w:color="auto"/>
            </w:tcBorders>
          </w:tcPr>
          <w:p w:rsidR="000E3B05" w:rsidRPr="004B525E" w:rsidRDefault="000E3B05" w:rsidP="000E3B05">
            <w:pPr>
              <w:jc w:val="center"/>
              <w:rPr>
                <w:b/>
              </w:rPr>
            </w:pPr>
            <w:r w:rsidRPr="003D2912">
              <w:rPr>
                <w:b/>
                <w:sz w:val="28"/>
              </w:rPr>
              <w:t>SERVICE</w:t>
            </w:r>
          </w:p>
        </w:tc>
      </w:tr>
      <w:tr w:rsidR="000E3B05" w:rsidRPr="004B525E" w:rsidTr="00DE72D5">
        <w:trPr>
          <w:gridAfter w:val="1"/>
          <w:wAfter w:w="176" w:type="dxa"/>
        </w:trPr>
        <w:tc>
          <w:tcPr>
            <w:tcW w:w="9420" w:type="dxa"/>
            <w:gridSpan w:val="17"/>
            <w:tcBorders>
              <w:top w:val="single" w:sz="12" w:space="0" w:color="auto"/>
            </w:tcBorders>
          </w:tcPr>
          <w:p w:rsidR="000E3B05" w:rsidRPr="004B525E" w:rsidRDefault="000E3B05" w:rsidP="000E3B05"/>
        </w:tc>
      </w:tr>
      <w:tr w:rsidR="000E3B05" w:rsidRPr="004B525E" w:rsidTr="00DE72D5">
        <w:trPr>
          <w:gridAfter w:val="1"/>
          <w:wAfter w:w="176" w:type="dxa"/>
        </w:trPr>
        <w:tc>
          <w:tcPr>
            <w:tcW w:w="9420" w:type="dxa"/>
            <w:gridSpan w:val="17"/>
            <w:tcBorders>
              <w:bottom w:val="dotted" w:sz="4" w:space="0" w:color="auto"/>
            </w:tcBorders>
          </w:tcPr>
          <w:p w:rsidR="000E3B05" w:rsidRPr="003D2912" w:rsidRDefault="000E3B05" w:rsidP="000E3B05">
            <w:pPr>
              <w:rPr>
                <w:sz w:val="26"/>
              </w:rPr>
            </w:pPr>
            <w:r w:rsidRPr="00374395">
              <w:rPr>
                <w:sz w:val="28"/>
              </w:rPr>
              <w:t>National</w:t>
            </w:r>
            <w:r w:rsidRPr="00610F03">
              <w:rPr>
                <w:sz w:val="28"/>
              </w:rPr>
              <w:t xml:space="preserve"> Service/Service to the Field</w:t>
            </w:r>
          </w:p>
        </w:tc>
      </w:tr>
      <w:tr w:rsidR="00852752" w:rsidRPr="004B525E" w:rsidTr="00852752">
        <w:trPr>
          <w:gridAfter w:val="1"/>
          <w:wAfter w:w="176" w:type="dxa"/>
        </w:trPr>
        <w:tc>
          <w:tcPr>
            <w:tcW w:w="1620" w:type="dxa"/>
            <w:gridSpan w:val="5"/>
            <w:tcBorders>
              <w:top w:val="dotted" w:sz="4" w:space="0" w:color="auto"/>
            </w:tcBorders>
          </w:tcPr>
          <w:p w:rsidR="00852752" w:rsidRDefault="00852752" w:rsidP="000E3B05">
            <w:pPr>
              <w:rPr>
                <w:b/>
              </w:rPr>
            </w:pPr>
          </w:p>
          <w:p w:rsidR="00852752" w:rsidRPr="00852752" w:rsidRDefault="00852752" w:rsidP="000E3B05">
            <w:r w:rsidRPr="00852752">
              <w:t>2020 - present</w:t>
            </w:r>
          </w:p>
        </w:tc>
        <w:tc>
          <w:tcPr>
            <w:tcW w:w="7800" w:type="dxa"/>
            <w:gridSpan w:val="12"/>
            <w:tcBorders>
              <w:top w:val="dotted" w:sz="4" w:space="0" w:color="auto"/>
            </w:tcBorders>
          </w:tcPr>
          <w:p w:rsidR="00852752" w:rsidRDefault="00852752" w:rsidP="000E3B05">
            <w:pPr>
              <w:rPr>
                <w:b/>
              </w:rPr>
            </w:pPr>
          </w:p>
          <w:p w:rsidR="00852752" w:rsidRPr="00852752" w:rsidRDefault="00852752" w:rsidP="00852752">
            <w:pPr>
              <w:rPr>
                <w:i/>
              </w:rPr>
            </w:pPr>
            <w:r w:rsidRPr="004B525E">
              <w:rPr>
                <w:b/>
              </w:rPr>
              <w:t>Research Review Chair</w:t>
            </w:r>
            <w:r>
              <w:rPr>
                <w:i/>
              </w:rPr>
              <w:t xml:space="preserve">, </w:t>
            </w:r>
            <w:r w:rsidRPr="004B525E">
              <w:rPr>
                <w:i/>
              </w:rPr>
              <w:t>American Acad</w:t>
            </w:r>
            <w:r>
              <w:rPr>
                <w:i/>
              </w:rPr>
              <w:t>emy of Health Behavior (AAHB)</w:t>
            </w:r>
          </w:p>
          <w:p w:rsidR="00852752" w:rsidRPr="004B525E" w:rsidRDefault="00852752" w:rsidP="00852752">
            <w:pPr>
              <w:jc w:val="right"/>
            </w:pPr>
          </w:p>
        </w:tc>
      </w:tr>
      <w:tr w:rsidR="00852752" w:rsidRPr="004B525E" w:rsidTr="00852752">
        <w:trPr>
          <w:gridAfter w:val="1"/>
          <w:wAfter w:w="176" w:type="dxa"/>
        </w:trPr>
        <w:tc>
          <w:tcPr>
            <w:tcW w:w="1620" w:type="dxa"/>
            <w:gridSpan w:val="5"/>
          </w:tcPr>
          <w:p w:rsidR="00852752" w:rsidRPr="004B525E" w:rsidRDefault="00852752" w:rsidP="000E3B05">
            <w:pPr>
              <w:rPr>
                <w:b/>
              </w:rPr>
            </w:pPr>
            <w:r w:rsidRPr="004B525E">
              <w:t>2020</w:t>
            </w:r>
            <w:r>
              <w:t xml:space="preserve"> </w:t>
            </w:r>
            <w:r w:rsidRPr="004B525E">
              <w:t>-</w:t>
            </w:r>
            <w:r>
              <w:t xml:space="preserve"> </w:t>
            </w:r>
            <w:r w:rsidRPr="004B525E">
              <w:t>present</w:t>
            </w:r>
          </w:p>
        </w:tc>
        <w:tc>
          <w:tcPr>
            <w:tcW w:w="7800" w:type="dxa"/>
            <w:gridSpan w:val="12"/>
          </w:tcPr>
          <w:p w:rsidR="00852752" w:rsidRDefault="00852752" w:rsidP="00852752">
            <w:pPr>
              <w:rPr>
                <w:b/>
              </w:rPr>
            </w:pPr>
            <w:r>
              <w:rPr>
                <w:b/>
              </w:rPr>
              <w:t xml:space="preserve">Baylor University Public Health </w:t>
            </w:r>
            <w:r w:rsidRPr="004B525E">
              <w:rPr>
                <w:b/>
              </w:rPr>
              <w:t>Advisory Board</w:t>
            </w:r>
          </w:p>
          <w:p w:rsidR="00852752" w:rsidRPr="004B525E" w:rsidRDefault="00852752" w:rsidP="00852752"/>
        </w:tc>
      </w:tr>
      <w:tr w:rsidR="0066086D" w:rsidRPr="004B525E" w:rsidTr="0066086D">
        <w:trPr>
          <w:gridAfter w:val="1"/>
          <w:wAfter w:w="176" w:type="dxa"/>
        </w:trPr>
        <w:tc>
          <w:tcPr>
            <w:tcW w:w="1620" w:type="dxa"/>
            <w:gridSpan w:val="5"/>
          </w:tcPr>
          <w:p w:rsidR="0066086D" w:rsidRPr="004B525E" w:rsidRDefault="0066086D" w:rsidP="0066086D">
            <w:r w:rsidRPr="004B525E">
              <w:t>2019</w:t>
            </w:r>
            <w:r>
              <w:t xml:space="preserve"> </w:t>
            </w:r>
            <w:r w:rsidRPr="004B525E">
              <w:t>-</w:t>
            </w:r>
            <w:r>
              <w:t xml:space="preserve"> </w:t>
            </w:r>
            <w:r w:rsidRPr="004B525E">
              <w:t>present</w:t>
            </w:r>
          </w:p>
          <w:p w:rsidR="0066086D" w:rsidRPr="004B525E" w:rsidRDefault="0066086D" w:rsidP="000E3B05">
            <w:pPr>
              <w:rPr>
                <w:i/>
              </w:rPr>
            </w:pPr>
          </w:p>
        </w:tc>
        <w:tc>
          <w:tcPr>
            <w:tcW w:w="7800" w:type="dxa"/>
            <w:gridSpan w:val="12"/>
          </w:tcPr>
          <w:p w:rsidR="0066086D" w:rsidRPr="0066086D" w:rsidRDefault="0066086D" w:rsidP="0066086D">
            <w:pPr>
              <w:rPr>
                <w:b/>
              </w:rPr>
            </w:pPr>
            <w:r w:rsidRPr="004B525E">
              <w:rPr>
                <w:b/>
              </w:rPr>
              <w:t>C</w:t>
            </w:r>
            <w:r>
              <w:rPr>
                <w:b/>
              </w:rPr>
              <w:t xml:space="preserve">ode of Conduct Ad-Hoc Committee, </w:t>
            </w:r>
            <w:r w:rsidRPr="004B525E">
              <w:rPr>
                <w:i/>
              </w:rPr>
              <w:t>American Academy of Health Behavior (AAHB)</w:t>
            </w:r>
          </w:p>
        </w:tc>
      </w:tr>
      <w:tr w:rsidR="0066086D" w:rsidRPr="004B525E" w:rsidTr="0066086D">
        <w:trPr>
          <w:gridAfter w:val="1"/>
          <w:wAfter w:w="176" w:type="dxa"/>
        </w:trPr>
        <w:tc>
          <w:tcPr>
            <w:tcW w:w="1620" w:type="dxa"/>
            <w:gridSpan w:val="5"/>
          </w:tcPr>
          <w:p w:rsidR="0066086D" w:rsidRPr="004B525E" w:rsidRDefault="0066086D" w:rsidP="0066086D">
            <w:r w:rsidRPr="004B525E">
              <w:t>2016</w:t>
            </w:r>
          </w:p>
          <w:p w:rsidR="0066086D" w:rsidRPr="004B525E" w:rsidRDefault="0066086D" w:rsidP="000E3B05">
            <w:pPr>
              <w:rPr>
                <w:i/>
              </w:rPr>
            </w:pPr>
          </w:p>
        </w:tc>
        <w:tc>
          <w:tcPr>
            <w:tcW w:w="7800" w:type="dxa"/>
            <w:gridSpan w:val="12"/>
          </w:tcPr>
          <w:p w:rsidR="0066086D" w:rsidRDefault="0066086D" w:rsidP="0066086D">
            <w:pPr>
              <w:rPr>
                <w:i/>
              </w:rPr>
            </w:pPr>
            <w:r>
              <w:rPr>
                <w:b/>
              </w:rPr>
              <w:t xml:space="preserve">Awards Selection Committee, </w:t>
            </w:r>
            <w:r w:rsidRPr="004B525E">
              <w:rPr>
                <w:i/>
              </w:rPr>
              <w:t>Student Affairs Administrators in Higher Education (NASPA)</w:t>
            </w:r>
          </w:p>
          <w:p w:rsidR="0066086D" w:rsidRPr="0066086D" w:rsidRDefault="0066086D" w:rsidP="0066086D">
            <w:pPr>
              <w:rPr>
                <w:b/>
              </w:rPr>
            </w:pPr>
          </w:p>
        </w:tc>
      </w:tr>
      <w:tr w:rsidR="0066086D" w:rsidRPr="0066086D" w:rsidTr="00A91432">
        <w:trPr>
          <w:gridAfter w:val="1"/>
          <w:wAfter w:w="176" w:type="dxa"/>
        </w:trPr>
        <w:tc>
          <w:tcPr>
            <w:tcW w:w="1620" w:type="dxa"/>
            <w:gridSpan w:val="5"/>
          </w:tcPr>
          <w:p w:rsidR="0066086D" w:rsidRPr="0066086D" w:rsidRDefault="0066086D" w:rsidP="0066086D">
            <w:r>
              <w:t>2015 - present</w:t>
            </w:r>
          </w:p>
        </w:tc>
        <w:tc>
          <w:tcPr>
            <w:tcW w:w="7800" w:type="dxa"/>
            <w:gridSpan w:val="12"/>
          </w:tcPr>
          <w:p w:rsidR="0066086D" w:rsidRPr="004B525E" w:rsidRDefault="0066086D" w:rsidP="0066086D">
            <w:pPr>
              <w:rPr>
                <w:i/>
              </w:rPr>
            </w:pPr>
            <w:r w:rsidRPr="004B525E">
              <w:rPr>
                <w:b/>
              </w:rPr>
              <w:t>Manuscript Reviewer</w:t>
            </w:r>
          </w:p>
          <w:p w:rsidR="0066086D" w:rsidRPr="004B525E" w:rsidRDefault="0066086D" w:rsidP="0066086D">
            <w:pPr>
              <w:rPr>
                <w:i/>
              </w:rPr>
            </w:pPr>
            <w:r w:rsidRPr="004B525E">
              <w:rPr>
                <w:i/>
              </w:rPr>
              <w:t>American Journal of Health Promotion</w:t>
            </w:r>
          </w:p>
          <w:p w:rsidR="0066086D" w:rsidRPr="004B525E" w:rsidRDefault="0066086D" w:rsidP="0066086D">
            <w:pPr>
              <w:rPr>
                <w:i/>
              </w:rPr>
            </w:pPr>
            <w:r w:rsidRPr="004B525E">
              <w:rPr>
                <w:i/>
              </w:rPr>
              <w:t>Appetite Journal</w:t>
            </w:r>
          </w:p>
          <w:p w:rsidR="0066086D" w:rsidRPr="004B525E" w:rsidRDefault="0066086D" w:rsidP="0066086D">
            <w:pPr>
              <w:rPr>
                <w:i/>
              </w:rPr>
            </w:pPr>
            <w:r w:rsidRPr="004B525E">
              <w:rPr>
                <w:i/>
              </w:rPr>
              <w:t>BMJ Open</w:t>
            </w:r>
          </w:p>
          <w:p w:rsidR="0066086D" w:rsidRDefault="0066086D" w:rsidP="0066086D">
            <w:pPr>
              <w:rPr>
                <w:i/>
              </w:rPr>
            </w:pPr>
            <w:r w:rsidRPr="004B525E">
              <w:rPr>
                <w:i/>
              </w:rPr>
              <w:t>Clinical Psychology</w:t>
            </w:r>
          </w:p>
          <w:p w:rsidR="0066086D" w:rsidRPr="004B525E" w:rsidRDefault="0066086D" w:rsidP="0066086D">
            <w:pPr>
              <w:rPr>
                <w:i/>
              </w:rPr>
            </w:pPr>
            <w:r w:rsidRPr="004B525E">
              <w:rPr>
                <w:i/>
              </w:rPr>
              <w:lastRenderedPageBreak/>
              <w:t>Family and Community Health</w:t>
            </w:r>
          </w:p>
          <w:p w:rsidR="0066086D" w:rsidRPr="004B525E" w:rsidRDefault="0066086D" w:rsidP="0066086D">
            <w:pPr>
              <w:rPr>
                <w:i/>
              </w:rPr>
            </w:pPr>
            <w:r w:rsidRPr="004B525E">
              <w:rPr>
                <w:i/>
              </w:rPr>
              <w:t>Health Education and Behavior</w:t>
            </w:r>
          </w:p>
          <w:p w:rsidR="0066086D" w:rsidRPr="004B525E" w:rsidRDefault="0066086D" w:rsidP="0066086D">
            <w:pPr>
              <w:rPr>
                <w:i/>
              </w:rPr>
            </w:pPr>
            <w:r w:rsidRPr="004B525E">
              <w:rPr>
                <w:i/>
              </w:rPr>
              <w:t>Journal of American College Health</w:t>
            </w:r>
          </w:p>
          <w:p w:rsidR="0066086D" w:rsidRPr="004B525E" w:rsidRDefault="0066086D" w:rsidP="0066086D">
            <w:pPr>
              <w:rPr>
                <w:i/>
              </w:rPr>
            </w:pPr>
            <w:r w:rsidRPr="004B525E">
              <w:rPr>
                <w:i/>
              </w:rPr>
              <w:t>Journal of Child Health Care</w:t>
            </w:r>
          </w:p>
          <w:p w:rsidR="0066086D" w:rsidRDefault="0066086D" w:rsidP="0066086D">
            <w:pPr>
              <w:rPr>
                <w:i/>
              </w:rPr>
            </w:pPr>
            <w:r w:rsidRPr="004B525E">
              <w:rPr>
                <w:i/>
              </w:rPr>
              <w:t>Journal of Sport and Exercise Psychology</w:t>
            </w:r>
          </w:p>
          <w:p w:rsidR="0066086D" w:rsidRPr="0066086D" w:rsidRDefault="0066086D" w:rsidP="0066086D">
            <w:pPr>
              <w:rPr>
                <w:i/>
              </w:rPr>
            </w:pPr>
          </w:p>
        </w:tc>
      </w:tr>
      <w:tr w:rsidR="0066086D" w:rsidRPr="004B525E" w:rsidTr="00A91432">
        <w:trPr>
          <w:gridAfter w:val="1"/>
          <w:wAfter w:w="176" w:type="dxa"/>
        </w:trPr>
        <w:tc>
          <w:tcPr>
            <w:tcW w:w="1620" w:type="dxa"/>
            <w:gridSpan w:val="5"/>
          </w:tcPr>
          <w:p w:rsidR="0066086D" w:rsidRPr="0066086D" w:rsidRDefault="0066086D" w:rsidP="000E3B05">
            <w:pPr>
              <w:rPr>
                <w:i/>
              </w:rPr>
            </w:pPr>
            <w:r>
              <w:lastRenderedPageBreak/>
              <w:t>2012 - present</w:t>
            </w:r>
          </w:p>
        </w:tc>
        <w:tc>
          <w:tcPr>
            <w:tcW w:w="7800" w:type="dxa"/>
            <w:gridSpan w:val="12"/>
          </w:tcPr>
          <w:p w:rsidR="0066086D" w:rsidRPr="004B525E" w:rsidRDefault="0066086D" w:rsidP="0066086D">
            <w:pPr>
              <w:rPr>
                <w:b/>
              </w:rPr>
            </w:pPr>
            <w:r w:rsidRPr="004B525E">
              <w:rPr>
                <w:b/>
              </w:rPr>
              <w:t>Conference Abstract Reviewer</w:t>
            </w:r>
          </w:p>
          <w:p w:rsidR="0066086D" w:rsidRDefault="0066086D" w:rsidP="0066086D">
            <w:pPr>
              <w:rPr>
                <w:i/>
              </w:rPr>
            </w:pPr>
            <w:r w:rsidRPr="004B525E">
              <w:rPr>
                <w:i/>
              </w:rPr>
              <w:t>American Academy of Health Behavior (AAHB)</w:t>
            </w:r>
          </w:p>
          <w:p w:rsidR="0066086D" w:rsidRPr="0066086D" w:rsidRDefault="0066086D" w:rsidP="0066086D">
            <w:pPr>
              <w:rPr>
                <w:i/>
              </w:rPr>
            </w:pPr>
            <w:r w:rsidRPr="004B525E">
              <w:rPr>
                <w:i/>
              </w:rPr>
              <w:t>Southwestern Educat</w:t>
            </w:r>
            <w:r>
              <w:rPr>
                <w:i/>
              </w:rPr>
              <w:t>ion Research Association (SERA)</w:t>
            </w:r>
          </w:p>
        </w:tc>
      </w:tr>
      <w:tr w:rsidR="000E3B05" w:rsidRPr="004B525E" w:rsidTr="00DE72D5">
        <w:trPr>
          <w:gridAfter w:val="1"/>
          <w:wAfter w:w="176" w:type="dxa"/>
        </w:trPr>
        <w:tc>
          <w:tcPr>
            <w:tcW w:w="9420" w:type="dxa"/>
            <w:gridSpan w:val="17"/>
          </w:tcPr>
          <w:p w:rsidR="00A91432" w:rsidRPr="004B525E" w:rsidRDefault="00A91432" w:rsidP="000E3B05"/>
        </w:tc>
      </w:tr>
      <w:tr w:rsidR="000E3B05" w:rsidRPr="004B525E" w:rsidTr="00A91432">
        <w:trPr>
          <w:gridAfter w:val="1"/>
          <w:wAfter w:w="176" w:type="dxa"/>
        </w:trPr>
        <w:tc>
          <w:tcPr>
            <w:tcW w:w="9420" w:type="dxa"/>
            <w:gridSpan w:val="17"/>
            <w:tcBorders>
              <w:bottom w:val="dotted" w:sz="4" w:space="0" w:color="auto"/>
            </w:tcBorders>
          </w:tcPr>
          <w:p w:rsidR="000E3B05" w:rsidRPr="003D2912" w:rsidRDefault="000E3B05" w:rsidP="000E3B05">
            <w:pPr>
              <w:rPr>
                <w:sz w:val="26"/>
              </w:rPr>
            </w:pPr>
            <w:r w:rsidRPr="00610F03">
              <w:rPr>
                <w:sz w:val="28"/>
              </w:rPr>
              <w:t>Local/University Service</w:t>
            </w:r>
          </w:p>
        </w:tc>
      </w:tr>
      <w:tr w:rsidR="00A91432" w:rsidRPr="004B525E" w:rsidTr="00A91432">
        <w:trPr>
          <w:gridAfter w:val="1"/>
          <w:wAfter w:w="176" w:type="dxa"/>
        </w:trPr>
        <w:tc>
          <w:tcPr>
            <w:tcW w:w="9420" w:type="dxa"/>
            <w:gridSpan w:val="17"/>
            <w:tcBorders>
              <w:top w:val="dotted" w:sz="4" w:space="0" w:color="auto"/>
            </w:tcBorders>
          </w:tcPr>
          <w:p w:rsidR="00A91432" w:rsidRDefault="00A91432" w:rsidP="000E3B05">
            <w:pPr>
              <w:rPr>
                <w:b/>
              </w:rPr>
            </w:pPr>
          </w:p>
          <w:p w:rsidR="00A91432" w:rsidRDefault="00A91432" w:rsidP="00A91432">
            <w:pPr>
              <w:rPr>
                <w:b/>
              </w:rPr>
            </w:pPr>
            <w:r w:rsidRPr="004B525E">
              <w:rPr>
                <w:b/>
              </w:rPr>
              <w:t>Departmental/Divisional Co</w:t>
            </w:r>
            <w:r>
              <w:rPr>
                <w:b/>
              </w:rPr>
              <w:t>mmittees – Texas A&amp;M University</w:t>
            </w:r>
          </w:p>
        </w:tc>
      </w:tr>
      <w:tr w:rsidR="00A91432" w:rsidRPr="004B525E" w:rsidTr="00A91432">
        <w:trPr>
          <w:gridAfter w:val="1"/>
          <w:wAfter w:w="176" w:type="dxa"/>
        </w:trPr>
        <w:tc>
          <w:tcPr>
            <w:tcW w:w="1620" w:type="dxa"/>
            <w:gridSpan w:val="5"/>
          </w:tcPr>
          <w:p w:rsidR="00A91432" w:rsidRPr="004B525E" w:rsidRDefault="00A91432" w:rsidP="00A91432">
            <w:r w:rsidRPr="004B525E">
              <w:t>2019</w:t>
            </w:r>
            <w:r>
              <w:t xml:space="preserve"> </w:t>
            </w:r>
            <w:r w:rsidRPr="004B525E">
              <w:t>-</w:t>
            </w:r>
            <w:r>
              <w:t xml:space="preserve"> </w:t>
            </w:r>
            <w:r w:rsidRPr="004B525E">
              <w:t>present</w:t>
            </w:r>
          </w:p>
          <w:p w:rsidR="00A91432" w:rsidRDefault="00A91432" w:rsidP="00A91432"/>
          <w:p w:rsidR="00A91432" w:rsidRPr="004B525E" w:rsidRDefault="00A91432" w:rsidP="00A91432">
            <w:r w:rsidRPr="004B525E">
              <w:t>2019</w:t>
            </w:r>
            <w:r>
              <w:t xml:space="preserve"> </w:t>
            </w:r>
            <w:r w:rsidRPr="004B525E">
              <w:t>-</w:t>
            </w:r>
            <w:r>
              <w:t xml:space="preserve"> </w:t>
            </w:r>
            <w:r w:rsidRPr="004B525E">
              <w:t>present</w:t>
            </w:r>
          </w:p>
          <w:p w:rsidR="00A91432" w:rsidRPr="004B525E" w:rsidRDefault="00A91432" w:rsidP="00A91432">
            <w:r w:rsidRPr="004B525E">
              <w:t>2019</w:t>
            </w:r>
            <w:r>
              <w:t xml:space="preserve"> </w:t>
            </w:r>
            <w:r w:rsidRPr="004B525E">
              <w:t>-</w:t>
            </w:r>
            <w:r>
              <w:t xml:space="preserve"> </w:t>
            </w:r>
            <w:r w:rsidRPr="004B525E">
              <w:t>present</w:t>
            </w:r>
          </w:p>
          <w:p w:rsidR="00A91432" w:rsidRPr="004B525E" w:rsidRDefault="00A91432" w:rsidP="00A91432">
            <w:r w:rsidRPr="004B525E">
              <w:t>2019</w:t>
            </w:r>
            <w:r>
              <w:t xml:space="preserve"> </w:t>
            </w:r>
            <w:r w:rsidRPr="004B525E">
              <w:t>-</w:t>
            </w:r>
            <w:r>
              <w:t xml:space="preserve"> </w:t>
            </w:r>
            <w:r w:rsidRPr="004B525E">
              <w:t>present</w:t>
            </w:r>
          </w:p>
          <w:p w:rsidR="00A91432" w:rsidRPr="004B525E" w:rsidRDefault="00A91432" w:rsidP="00A91432">
            <w:r w:rsidRPr="004B525E">
              <w:t>2019</w:t>
            </w:r>
            <w:r>
              <w:t xml:space="preserve"> </w:t>
            </w:r>
            <w:r w:rsidRPr="004B525E">
              <w:t>-</w:t>
            </w:r>
            <w:r>
              <w:t xml:space="preserve"> </w:t>
            </w:r>
            <w:r w:rsidRPr="004B525E">
              <w:t>present</w:t>
            </w:r>
          </w:p>
          <w:p w:rsidR="00A91432" w:rsidRPr="004B525E" w:rsidRDefault="00A91432" w:rsidP="00A91432">
            <w:pPr>
              <w:rPr>
                <w:i/>
              </w:rPr>
            </w:pPr>
            <w:r w:rsidRPr="004B525E">
              <w:t>2019</w:t>
            </w:r>
          </w:p>
        </w:tc>
        <w:tc>
          <w:tcPr>
            <w:tcW w:w="7800" w:type="dxa"/>
            <w:gridSpan w:val="12"/>
          </w:tcPr>
          <w:p w:rsidR="00A91432" w:rsidRPr="004B525E" w:rsidRDefault="00A91432" w:rsidP="00A91432">
            <w:pPr>
              <w:rPr>
                <w:i/>
              </w:rPr>
            </w:pPr>
            <w:r w:rsidRPr="004B525E">
              <w:rPr>
                <w:i/>
              </w:rPr>
              <w:t>Graduate Student Professional Development and Travel Funding Selection Committee</w:t>
            </w:r>
          </w:p>
          <w:p w:rsidR="00A91432" w:rsidRPr="004B525E" w:rsidRDefault="00A91432" w:rsidP="00A91432">
            <w:pPr>
              <w:rPr>
                <w:i/>
              </w:rPr>
            </w:pPr>
            <w:r w:rsidRPr="004B525E">
              <w:rPr>
                <w:i/>
              </w:rPr>
              <w:t>Master in Health Education Assessment Committee</w:t>
            </w:r>
          </w:p>
          <w:p w:rsidR="00A91432" w:rsidRDefault="00A91432" w:rsidP="00A91432">
            <w:pPr>
              <w:rPr>
                <w:i/>
              </w:rPr>
            </w:pPr>
            <w:r w:rsidRPr="004B525E">
              <w:rPr>
                <w:i/>
              </w:rPr>
              <w:t>Honors Program Development Committee</w:t>
            </w:r>
          </w:p>
          <w:p w:rsidR="00A91432" w:rsidRPr="004B525E" w:rsidRDefault="00A91432" w:rsidP="000E3B05">
            <w:pPr>
              <w:rPr>
                <w:i/>
              </w:rPr>
            </w:pPr>
            <w:r w:rsidRPr="004B525E">
              <w:rPr>
                <w:i/>
              </w:rPr>
              <w:t>Climate and Diversity Committee</w:t>
            </w:r>
          </w:p>
          <w:p w:rsidR="00A91432" w:rsidRPr="004B525E" w:rsidRDefault="00A91432" w:rsidP="000E3B05">
            <w:pPr>
              <w:rPr>
                <w:i/>
              </w:rPr>
            </w:pPr>
            <w:r w:rsidRPr="004B525E">
              <w:rPr>
                <w:i/>
              </w:rPr>
              <w:t>PhD In Health Education Student Award Selection Committee</w:t>
            </w:r>
          </w:p>
          <w:p w:rsidR="00A91432" w:rsidRPr="00A91432" w:rsidRDefault="00A91432" w:rsidP="00A91432">
            <w:pPr>
              <w:rPr>
                <w:i/>
              </w:rPr>
            </w:pPr>
            <w:r w:rsidRPr="004B525E">
              <w:rPr>
                <w:i/>
              </w:rPr>
              <w:t>American Kinesiology Association Aw</w:t>
            </w:r>
            <w:r>
              <w:rPr>
                <w:i/>
              </w:rPr>
              <w:t>ards Selection Ad-Hoc Committee</w:t>
            </w:r>
          </w:p>
          <w:p w:rsidR="00A91432" w:rsidRPr="004B525E" w:rsidRDefault="00A91432" w:rsidP="000E3B05">
            <w:pPr>
              <w:jc w:val="right"/>
            </w:pPr>
          </w:p>
        </w:tc>
      </w:tr>
      <w:tr w:rsidR="00A91432" w:rsidRPr="004B525E" w:rsidTr="006E590D">
        <w:trPr>
          <w:gridAfter w:val="1"/>
          <w:wAfter w:w="176" w:type="dxa"/>
        </w:trPr>
        <w:tc>
          <w:tcPr>
            <w:tcW w:w="7470" w:type="dxa"/>
            <w:gridSpan w:val="13"/>
          </w:tcPr>
          <w:p w:rsidR="00A91432" w:rsidRPr="004B525E" w:rsidRDefault="00A91432" w:rsidP="000E3B05">
            <w:pPr>
              <w:rPr>
                <w:b/>
              </w:rPr>
            </w:pPr>
            <w:r w:rsidRPr="004B525E">
              <w:rPr>
                <w:b/>
              </w:rPr>
              <w:t>University-Wide Com</w:t>
            </w:r>
            <w:r>
              <w:rPr>
                <w:b/>
              </w:rPr>
              <w:t xml:space="preserve">mittees – Texas A&amp;M University </w:t>
            </w:r>
          </w:p>
        </w:tc>
        <w:tc>
          <w:tcPr>
            <w:tcW w:w="1950" w:type="dxa"/>
            <w:gridSpan w:val="4"/>
          </w:tcPr>
          <w:p w:rsidR="00A91432" w:rsidRPr="004B525E" w:rsidRDefault="00A91432" w:rsidP="000E3B05">
            <w:pPr>
              <w:jc w:val="right"/>
            </w:pPr>
          </w:p>
        </w:tc>
      </w:tr>
      <w:tr w:rsidR="00A91432" w:rsidRPr="004B525E" w:rsidTr="00A91432">
        <w:trPr>
          <w:gridAfter w:val="1"/>
          <w:wAfter w:w="176" w:type="dxa"/>
        </w:trPr>
        <w:tc>
          <w:tcPr>
            <w:tcW w:w="1620" w:type="dxa"/>
            <w:gridSpan w:val="5"/>
          </w:tcPr>
          <w:p w:rsidR="00A91432" w:rsidRPr="004B525E" w:rsidRDefault="00A91432" w:rsidP="00A91432">
            <w:r w:rsidRPr="004B525E">
              <w:t>2018</w:t>
            </w:r>
            <w:r>
              <w:t xml:space="preserve"> </w:t>
            </w:r>
            <w:r w:rsidRPr="004B525E">
              <w:t>-</w:t>
            </w:r>
            <w:r>
              <w:t xml:space="preserve"> </w:t>
            </w:r>
            <w:r w:rsidRPr="004B525E">
              <w:t>present</w:t>
            </w:r>
          </w:p>
          <w:p w:rsidR="00A91432" w:rsidRPr="004B525E" w:rsidRDefault="00A91432" w:rsidP="00A91432">
            <w:pPr>
              <w:rPr>
                <w:i/>
              </w:rPr>
            </w:pPr>
            <w:r w:rsidRPr="004B525E">
              <w:t>2013</w:t>
            </w:r>
            <w:r>
              <w:t xml:space="preserve"> </w:t>
            </w:r>
            <w:r w:rsidRPr="004B525E">
              <w:t>-</w:t>
            </w:r>
            <w:r>
              <w:t xml:space="preserve"> </w:t>
            </w:r>
            <w:r w:rsidRPr="004B525E">
              <w:t>2015</w:t>
            </w:r>
          </w:p>
        </w:tc>
        <w:tc>
          <w:tcPr>
            <w:tcW w:w="5850" w:type="dxa"/>
            <w:gridSpan w:val="8"/>
          </w:tcPr>
          <w:p w:rsidR="00A91432" w:rsidRPr="004B525E" w:rsidRDefault="00A91432" w:rsidP="00A91432">
            <w:pPr>
              <w:rPr>
                <w:i/>
              </w:rPr>
            </w:pPr>
            <w:r w:rsidRPr="004B525E">
              <w:rPr>
                <w:i/>
              </w:rPr>
              <w:t>Aggies in Recovery Board of Directors</w:t>
            </w:r>
          </w:p>
          <w:p w:rsidR="00A91432" w:rsidRDefault="00A91432" w:rsidP="00A91432">
            <w:pPr>
              <w:rPr>
                <w:i/>
              </w:rPr>
            </w:pPr>
            <w:r w:rsidRPr="004B525E">
              <w:rPr>
                <w:i/>
              </w:rPr>
              <w:t>POWER Writing Support Services</w:t>
            </w:r>
          </w:p>
          <w:p w:rsidR="00A91432" w:rsidRPr="004B525E" w:rsidRDefault="00A91432" w:rsidP="00A91432">
            <w:pPr>
              <w:rPr>
                <w:i/>
              </w:rPr>
            </w:pPr>
          </w:p>
        </w:tc>
        <w:tc>
          <w:tcPr>
            <w:tcW w:w="1950" w:type="dxa"/>
            <w:gridSpan w:val="4"/>
          </w:tcPr>
          <w:p w:rsidR="00A91432" w:rsidRPr="004B525E" w:rsidRDefault="00A91432" w:rsidP="000E3B05">
            <w:pPr>
              <w:jc w:val="right"/>
            </w:pPr>
          </w:p>
          <w:p w:rsidR="00A91432" w:rsidRPr="004B525E" w:rsidRDefault="00A91432" w:rsidP="000E3B05">
            <w:pPr>
              <w:jc w:val="right"/>
            </w:pPr>
          </w:p>
        </w:tc>
      </w:tr>
      <w:tr w:rsidR="00A91432" w:rsidRPr="004B525E" w:rsidTr="00A91432">
        <w:trPr>
          <w:gridAfter w:val="1"/>
          <w:wAfter w:w="176" w:type="dxa"/>
        </w:trPr>
        <w:tc>
          <w:tcPr>
            <w:tcW w:w="4050" w:type="dxa"/>
            <w:gridSpan w:val="8"/>
          </w:tcPr>
          <w:p w:rsidR="00A91432" w:rsidRPr="004B525E" w:rsidRDefault="00A91432" w:rsidP="000E3B05">
            <w:pPr>
              <w:rPr>
                <w:b/>
              </w:rPr>
            </w:pPr>
            <w:r w:rsidRPr="004B525E">
              <w:rPr>
                <w:b/>
              </w:rPr>
              <w:t>Professional Hiring Committees</w:t>
            </w:r>
          </w:p>
        </w:tc>
        <w:tc>
          <w:tcPr>
            <w:tcW w:w="5370" w:type="dxa"/>
            <w:gridSpan w:val="9"/>
          </w:tcPr>
          <w:p w:rsidR="00A91432" w:rsidRDefault="00A91432" w:rsidP="00A91432">
            <w:pPr>
              <w:pStyle w:val="ListParagraph"/>
              <w:ind w:left="360"/>
            </w:pPr>
          </w:p>
        </w:tc>
      </w:tr>
      <w:tr w:rsidR="00A91432" w:rsidRPr="004B525E" w:rsidTr="004253AF">
        <w:trPr>
          <w:gridAfter w:val="1"/>
          <w:wAfter w:w="176" w:type="dxa"/>
        </w:trPr>
        <w:tc>
          <w:tcPr>
            <w:tcW w:w="810" w:type="dxa"/>
          </w:tcPr>
          <w:p w:rsidR="00A91432" w:rsidRPr="004B525E" w:rsidRDefault="00A91432" w:rsidP="00A91432">
            <w:r w:rsidRPr="004B525E">
              <w:t>2020</w:t>
            </w:r>
          </w:p>
          <w:p w:rsidR="00A91432" w:rsidRPr="004B525E" w:rsidRDefault="00A91432" w:rsidP="00A91432">
            <w:r w:rsidRPr="004B525E">
              <w:t>2018</w:t>
            </w:r>
          </w:p>
          <w:p w:rsidR="00A91432" w:rsidRPr="004B525E" w:rsidRDefault="00A91432" w:rsidP="00A91432">
            <w:r w:rsidRPr="004B525E">
              <w:t>2018</w:t>
            </w:r>
          </w:p>
          <w:p w:rsidR="00A91432" w:rsidRPr="004B525E" w:rsidRDefault="00A91432" w:rsidP="00A91432">
            <w:r w:rsidRPr="004B525E">
              <w:t>2016</w:t>
            </w:r>
          </w:p>
          <w:p w:rsidR="00A91432" w:rsidRPr="004B525E" w:rsidRDefault="00A91432" w:rsidP="00A91432">
            <w:r w:rsidRPr="004B525E">
              <w:t>2016</w:t>
            </w:r>
          </w:p>
          <w:p w:rsidR="00A91432" w:rsidRPr="004B525E" w:rsidRDefault="00A91432" w:rsidP="00A91432">
            <w:r w:rsidRPr="004B525E">
              <w:t>2015</w:t>
            </w:r>
          </w:p>
          <w:p w:rsidR="00A91432" w:rsidRPr="004B525E" w:rsidRDefault="00A91432" w:rsidP="00A91432">
            <w:r w:rsidRPr="004B525E">
              <w:t>2011</w:t>
            </w:r>
          </w:p>
        </w:tc>
        <w:tc>
          <w:tcPr>
            <w:tcW w:w="8610" w:type="dxa"/>
            <w:gridSpan w:val="16"/>
          </w:tcPr>
          <w:p w:rsidR="00A91432" w:rsidRPr="00A91432" w:rsidRDefault="00A91432" w:rsidP="00A91432">
            <w:r w:rsidRPr="00A91432">
              <w:t xml:space="preserve">Member: Assistant Professor in Health Education </w:t>
            </w:r>
            <w:r w:rsidR="005916AD">
              <w:t>(Texas A&amp;M University)</w:t>
            </w:r>
          </w:p>
          <w:p w:rsidR="00A91432" w:rsidRPr="00A91432" w:rsidRDefault="00A91432" w:rsidP="00A91432">
            <w:r w:rsidRPr="00A91432">
              <w:t xml:space="preserve">Chair: Wellness Prevention and Outreach Coordinator </w:t>
            </w:r>
            <w:r w:rsidR="005916AD">
              <w:t>(Baylor University)</w:t>
            </w:r>
          </w:p>
          <w:p w:rsidR="00A91432" w:rsidRPr="00A91432" w:rsidRDefault="00A91432" w:rsidP="00A91432">
            <w:r w:rsidRPr="00A91432">
              <w:t xml:space="preserve">Member: Recovery Support Coordinator </w:t>
            </w:r>
            <w:r w:rsidR="005916AD">
              <w:t>(Baylor University)</w:t>
            </w:r>
          </w:p>
          <w:p w:rsidR="00A91432" w:rsidRDefault="00A91432" w:rsidP="00A91432">
            <w:r w:rsidRPr="00A91432">
              <w:t>Member: Coordinator of New Student Programs</w:t>
            </w:r>
            <w:r w:rsidR="005916AD">
              <w:t xml:space="preserve"> (Baylor University)</w:t>
            </w:r>
          </w:p>
          <w:p w:rsidR="00A91432" w:rsidRPr="004B525E" w:rsidRDefault="00A91432" w:rsidP="00A91432">
            <w:r w:rsidRPr="004B525E">
              <w:t>Member: Fo</w:t>
            </w:r>
            <w:r>
              <w:t>ur Staff Psychologist Positions</w:t>
            </w:r>
            <w:r w:rsidR="005916AD">
              <w:t xml:space="preserve"> (Baylor University)</w:t>
            </w:r>
          </w:p>
          <w:p w:rsidR="00A91432" w:rsidRPr="004B525E" w:rsidRDefault="00A91432" w:rsidP="00A91432">
            <w:r w:rsidRPr="004B525E">
              <w:t>Member:</w:t>
            </w:r>
            <w:r>
              <w:t xml:space="preserve"> Psychiatric Nurse Practitioner</w:t>
            </w:r>
            <w:r w:rsidR="005916AD">
              <w:t xml:space="preserve"> (Baylor University)</w:t>
            </w:r>
          </w:p>
          <w:p w:rsidR="00A91432" w:rsidRPr="004253AF" w:rsidRDefault="00A91432" w:rsidP="004253AF">
            <w:pPr>
              <w:rPr>
                <w:i/>
              </w:rPr>
            </w:pPr>
            <w:r w:rsidRPr="004B525E">
              <w:t>Graduate Student Member: Intramural Sports Coordinator</w:t>
            </w:r>
            <w:r w:rsidR="005916AD">
              <w:t xml:space="preserve"> (Baylor University)</w:t>
            </w:r>
          </w:p>
          <w:p w:rsidR="00A91432" w:rsidRPr="004B525E" w:rsidRDefault="00A91432" w:rsidP="004253AF"/>
        </w:tc>
      </w:tr>
      <w:tr w:rsidR="004253AF" w:rsidRPr="004B525E" w:rsidTr="008C5A80">
        <w:trPr>
          <w:gridAfter w:val="1"/>
          <w:wAfter w:w="176" w:type="dxa"/>
        </w:trPr>
        <w:tc>
          <w:tcPr>
            <w:tcW w:w="6480" w:type="dxa"/>
            <w:gridSpan w:val="11"/>
          </w:tcPr>
          <w:p w:rsidR="004253AF" w:rsidRPr="004B525E" w:rsidRDefault="004253AF" w:rsidP="000E3B05">
            <w:pPr>
              <w:rPr>
                <w:b/>
              </w:rPr>
            </w:pPr>
            <w:r w:rsidRPr="004B525E">
              <w:rPr>
                <w:b/>
              </w:rPr>
              <w:t>Departmental/Divisional</w:t>
            </w:r>
            <w:r>
              <w:rPr>
                <w:b/>
              </w:rPr>
              <w:t xml:space="preserve"> Committees – Baylor University</w:t>
            </w:r>
          </w:p>
        </w:tc>
        <w:tc>
          <w:tcPr>
            <w:tcW w:w="2940" w:type="dxa"/>
            <w:gridSpan w:val="6"/>
          </w:tcPr>
          <w:p w:rsidR="004253AF" w:rsidRPr="004B525E" w:rsidRDefault="004253AF" w:rsidP="000E3B05">
            <w:pPr>
              <w:jc w:val="right"/>
            </w:pPr>
          </w:p>
        </w:tc>
      </w:tr>
      <w:tr w:rsidR="004253AF" w:rsidRPr="004B525E" w:rsidTr="004253AF">
        <w:trPr>
          <w:gridAfter w:val="1"/>
          <w:wAfter w:w="176" w:type="dxa"/>
        </w:trPr>
        <w:tc>
          <w:tcPr>
            <w:tcW w:w="1350" w:type="dxa"/>
            <w:gridSpan w:val="3"/>
          </w:tcPr>
          <w:p w:rsidR="004253AF" w:rsidRPr="004B525E" w:rsidRDefault="004253AF" w:rsidP="004253AF">
            <w:r w:rsidRPr="004B525E">
              <w:t>2015</w:t>
            </w:r>
            <w:r>
              <w:t xml:space="preserve"> </w:t>
            </w:r>
            <w:r w:rsidRPr="004B525E">
              <w:t>-</w:t>
            </w:r>
            <w:r>
              <w:t xml:space="preserve"> </w:t>
            </w:r>
            <w:r w:rsidRPr="004B525E">
              <w:t>2018</w:t>
            </w:r>
          </w:p>
          <w:p w:rsidR="004253AF" w:rsidRPr="004B525E" w:rsidRDefault="004253AF" w:rsidP="004253AF">
            <w:pPr>
              <w:rPr>
                <w:i/>
              </w:rPr>
            </w:pPr>
            <w:r w:rsidRPr="004B525E">
              <w:t>2014</w:t>
            </w:r>
            <w:r>
              <w:t xml:space="preserve"> </w:t>
            </w:r>
            <w:r w:rsidRPr="004B525E">
              <w:t>-</w:t>
            </w:r>
            <w:r>
              <w:t xml:space="preserve"> </w:t>
            </w:r>
            <w:r w:rsidRPr="004B525E">
              <w:t>2018</w:t>
            </w:r>
          </w:p>
        </w:tc>
        <w:tc>
          <w:tcPr>
            <w:tcW w:w="8070" w:type="dxa"/>
            <w:gridSpan w:val="14"/>
          </w:tcPr>
          <w:p w:rsidR="004253AF" w:rsidRPr="004253AF" w:rsidRDefault="004253AF" w:rsidP="004253AF">
            <w:pPr>
              <w:rPr>
                <w:i/>
              </w:rPr>
            </w:pPr>
            <w:r w:rsidRPr="004253AF">
              <w:rPr>
                <w:i/>
              </w:rPr>
              <w:t>Health, Equanimity, and Wellness Team</w:t>
            </w:r>
          </w:p>
          <w:p w:rsidR="004253AF" w:rsidRPr="004B525E" w:rsidRDefault="004253AF" w:rsidP="004253AF">
            <w:r w:rsidRPr="004253AF">
              <w:rPr>
                <w:i/>
              </w:rPr>
              <w:t>Student Life Assessment Committ</w:t>
            </w:r>
            <w:r>
              <w:rPr>
                <w:i/>
              </w:rPr>
              <w:t>ee</w:t>
            </w:r>
          </w:p>
          <w:p w:rsidR="004253AF" w:rsidRPr="004B525E" w:rsidRDefault="004253AF" w:rsidP="000E3B05">
            <w:pPr>
              <w:jc w:val="right"/>
            </w:pPr>
          </w:p>
        </w:tc>
      </w:tr>
      <w:tr w:rsidR="004253AF" w:rsidRPr="004B525E" w:rsidTr="008C5A80">
        <w:trPr>
          <w:gridAfter w:val="1"/>
          <w:wAfter w:w="176" w:type="dxa"/>
        </w:trPr>
        <w:tc>
          <w:tcPr>
            <w:tcW w:w="6480" w:type="dxa"/>
            <w:gridSpan w:val="11"/>
          </w:tcPr>
          <w:p w:rsidR="004253AF" w:rsidRPr="004B525E" w:rsidRDefault="004253AF" w:rsidP="000E3B05">
            <w:pPr>
              <w:rPr>
                <w:b/>
              </w:rPr>
            </w:pPr>
            <w:r w:rsidRPr="004B525E">
              <w:rPr>
                <w:b/>
              </w:rPr>
              <w:t>University-Wide</w:t>
            </w:r>
            <w:r>
              <w:rPr>
                <w:b/>
              </w:rPr>
              <w:t xml:space="preserve"> Committees – Baylor University</w:t>
            </w:r>
          </w:p>
        </w:tc>
        <w:tc>
          <w:tcPr>
            <w:tcW w:w="2940" w:type="dxa"/>
            <w:gridSpan w:val="6"/>
          </w:tcPr>
          <w:p w:rsidR="004253AF" w:rsidRPr="004B525E" w:rsidRDefault="004253AF" w:rsidP="000E3B05">
            <w:pPr>
              <w:jc w:val="right"/>
            </w:pPr>
          </w:p>
        </w:tc>
      </w:tr>
      <w:tr w:rsidR="004253AF" w:rsidRPr="004B525E" w:rsidTr="00A40873">
        <w:trPr>
          <w:gridAfter w:val="1"/>
          <w:wAfter w:w="176" w:type="dxa"/>
        </w:trPr>
        <w:tc>
          <w:tcPr>
            <w:tcW w:w="1440" w:type="dxa"/>
            <w:gridSpan w:val="4"/>
          </w:tcPr>
          <w:p w:rsidR="004253AF" w:rsidRPr="004B525E" w:rsidRDefault="004253AF" w:rsidP="004253AF">
            <w:r w:rsidRPr="004B525E">
              <w:t>2017</w:t>
            </w:r>
            <w:r>
              <w:t xml:space="preserve"> </w:t>
            </w:r>
            <w:r w:rsidRPr="004B525E">
              <w:t>-</w:t>
            </w:r>
            <w:r>
              <w:t xml:space="preserve"> </w:t>
            </w:r>
            <w:r w:rsidRPr="004B525E">
              <w:t>2018</w:t>
            </w:r>
          </w:p>
          <w:p w:rsidR="004253AF" w:rsidRPr="004B525E" w:rsidRDefault="004253AF" w:rsidP="004253AF">
            <w:r w:rsidRPr="004B525E">
              <w:t>2016</w:t>
            </w:r>
            <w:r>
              <w:t xml:space="preserve"> </w:t>
            </w:r>
            <w:r w:rsidRPr="004B525E">
              <w:t>-</w:t>
            </w:r>
            <w:r>
              <w:t xml:space="preserve"> </w:t>
            </w:r>
            <w:r w:rsidRPr="004B525E">
              <w:t>2018</w:t>
            </w:r>
          </w:p>
          <w:p w:rsidR="004253AF" w:rsidRPr="004B525E" w:rsidRDefault="004253AF" w:rsidP="004253AF">
            <w:r w:rsidRPr="004B525E">
              <w:t>2013</w:t>
            </w:r>
            <w:r>
              <w:t xml:space="preserve"> </w:t>
            </w:r>
            <w:r w:rsidRPr="004B525E">
              <w:t>-</w:t>
            </w:r>
            <w:r>
              <w:t xml:space="preserve"> </w:t>
            </w:r>
            <w:r w:rsidRPr="004B525E">
              <w:t>2018</w:t>
            </w:r>
          </w:p>
          <w:p w:rsidR="004253AF" w:rsidRPr="004B525E" w:rsidRDefault="004253AF" w:rsidP="004253AF">
            <w:r w:rsidRPr="004B525E">
              <w:t>2013</w:t>
            </w:r>
            <w:r>
              <w:t xml:space="preserve"> </w:t>
            </w:r>
            <w:r w:rsidRPr="004B525E">
              <w:t>-</w:t>
            </w:r>
            <w:r>
              <w:t xml:space="preserve"> </w:t>
            </w:r>
            <w:r w:rsidRPr="004B525E">
              <w:t>2015</w:t>
            </w:r>
          </w:p>
          <w:p w:rsidR="004253AF" w:rsidRPr="004B525E" w:rsidRDefault="004253AF" w:rsidP="004253AF">
            <w:r w:rsidRPr="004B525E">
              <w:t>2013</w:t>
            </w:r>
            <w:r>
              <w:t xml:space="preserve"> </w:t>
            </w:r>
            <w:r w:rsidRPr="004B525E">
              <w:t>-</w:t>
            </w:r>
            <w:r>
              <w:t xml:space="preserve"> </w:t>
            </w:r>
            <w:r w:rsidRPr="004B525E">
              <w:t>2015</w:t>
            </w:r>
          </w:p>
          <w:p w:rsidR="004253AF" w:rsidRPr="004B525E" w:rsidRDefault="004253AF" w:rsidP="004253AF">
            <w:pPr>
              <w:rPr>
                <w:i/>
              </w:rPr>
            </w:pPr>
            <w:r w:rsidRPr="004B525E">
              <w:t>2013</w:t>
            </w:r>
            <w:r>
              <w:t xml:space="preserve"> </w:t>
            </w:r>
            <w:r w:rsidRPr="004B525E">
              <w:t>-</w:t>
            </w:r>
            <w:r>
              <w:t xml:space="preserve"> </w:t>
            </w:r>
            <w:r w:rsidRPr="004B525E">
              <w:t>2014</w:t>
            </w:r>
          </w:p>
        </w:tc>
        <w:tc>
          <w:tcPr>
            <w:tcW w:w="7980" w:type="dxa"/>
            <w:gridSpan w:val="13"/>
          </w:tcPr>
          <w:p w:rsidR="004253AF" w:rsidRPr="004B525E" w:rsidRDefault="004253AF" w:rsidP="004253AF">
            <w:pPr>
              <w:rPr>
                <w:i/>
              </w:rPr>
            </w:pPr>
            <w:r w:rsidRPr="004B525E">
              <w:rPr>
                <w:i/>
              </w:rPr>
              <w:t>Green-Dot Power-Based Violence Prevention Team</w:t>
            </w:r>
          </w:p>
          <w:p w:rsidR="004253AF" w:rsidRPr="004B525E" w:rsidRDefault="004253AF" w:rsidP="004253AF">
            <w:pPr>
              <w:rPr>
                <w:i/>
              </w:rPr>
            </w:pPr>
            <w:r w:rsidRPr="004B525E">
              <w:rPr>
                <w:i/>
              </w:rPr>
              <w:t>Title IX Training, Education, and Communication Task Force</w:t>
            </w:r>
          </w:p>
          <w:p w:rsidR="004253AF" w:rsidRDefault="004253AF" w:rsidP="004253AF">
            <w:pPr>
              <w:rPr>
                <w:i/>
              </w:rPr>
            </w:pPr>
            <w:r w:rsidRPr="004B525E">
              <w:rPr>
                <w:i/>
              </w:rPr>
              <w:t>Sexual Assault Prevention Advisory Board</w:t>
            </w:r>
          </w:p>
          <w:p w:rsidR="004253AF" w:rsidRPr="004B525E" w:rsidRDefault="004253AF" w:rsidP="000E3B05">
            <w:pPr>
              <w:rPr>
                <w:i/>
              </w:rPr>
            </w:pPr>
            <w:r w:rsidRPr="004B525E">
              <w:rPr>
                <w:i/>
              </w:rPr>
              <w:t>Alcohol Awareness Advisory Board</w:t>
            </w:r>
          </w:p>
          <w:p w:rsidR="004253AF" w:rsidRPr="004B525E" w:rsidRDefault="004253AF" w:rsidP="000E3B05">
            <w:pPr>
              <w:rPr>
                <w:i/>
              </w:rPr>
            </w:pPr>
            <w:r w:rsidRPr="004B525E">
              <w:rPr>
                <w:i/>
              </w:rPr>
              <w:t>Body IQ Work Team</w:t>
            </w:r>
          </w:p>
          <w:p w:rsidR="004253AF" w:rsidRPr="004253AF" w:rsidRDefault="004253AF" w:rsidP="004253AF">
            <w:pPr>
              <w:rPr>
                <w:i/>
              </w:rPr>
            </w:pPr>
            <w:r w:rsidRPr="004B525E">
              <w:rPr>
                <w:i/>
              </w:rPr>
              <w:t>Tobacco-Free, Smoke-Free Campus Committee</w:t>
            </w:r>
          </w:p>
        </w:tc>
      </w:tr>
      <w:tr w:rsidR="000E3B05" w:rsidRPr="004B525E" w:rsidTr="008C5A80">
        <w:trPr>
          <w:gridAfter w:val="1"/>
          <w:wAfter w:w="176" w:type="dxa"/>
        </w:trPr>
        <w:tc>
          <w:tcPr>
            <w:tcW w:w="9420" w:type="dxa"/>
            <w:gridSpan w:val="17"/>
            <w:tcBorders>
              <w:bottom w:val="single" w:sz="12" w:space="0" w:color="auto"/>
            </w:tcBorders>
          </w:tcPr>
          <w:p w:rsidR="000E3B05" w:rsidRPr="004B525E" w:rsidRDefault="000E3B05" w:rsidP="000E3B05">
            <w:pPr>
              <w:jc w:val="center"/>
            </w:pPr>
          </w:p>
        </w:tc>
      </w:tr>
      <w:tr w:rsidR="000E3B05" w:rsidRPr="004B525E" w:rsidTr="008C5A80">
        <w:trPr>
          <w:gridAfter w:val="1"/>
          <w:wAfter w:w="176" w:type="dxa"/>
        </w:trPr>
        <w:tc>
          <w:tcPr>
            <w:tcW w:w="9420" w:type="dxa"/>
            <w:gridSpan w:val="17"/>
            <w:tcBorders>
              <w:top w:val="single" w:sz="12" w:space="0" w:color="auto"/>
              <w:bottom w:val="single" w:sz="12" w:space="0" w:color="auto"/>
            </w:tcBorders>
          </w:tcPr>
          <w:p w:rsidR="000E3B05" w:rsidRPr="004B525E" w:rsidRDefault="004253AF" w:rsidP="000E3B05">
            <w:pPr>
              <w:jc w:val="center"/>
              <w:rPr>
                <w:b/>
              </w:rPr>
            </w:pPr>
            <w:r>
              <w:rPr>
                <w:b/>
                <w:sz w:val="28"/>
              </w:rPr>
              <w:t>PROFESSIONAL AFFILIATIONS</w:t>
            </w:r>
          </w:p>
        </w:tc>
      </w:tr>
      <w:tr w:rsidR="005916AD" w:rsidRPr="004B525E" w:rsidTr="005916AD">
        <w:trPr>
          <w:gridAfter w:val="1"/>
          <w:wAfter w:w="176" w:type="dxa"/>
        </w:trPr>
        <w:tc>
          <w:tcPr>
            <w:tcW w:w="1710" w:type="dxa"/>
            <w:gridSpan w:val="6"/>
            <w:tcBorders>
              <w:top w:val="single" w:sz="12" w:space="0" w:color="auto"/>
            </w:tcBorders>
          </w:tcPr>
          <w:p w:rsidR="005916AD" w:rsidRDefault="005916AD" w:rsidP="005916AD"/>
          <w:p w:rsidR="005916AD" w:rsidRPr="004B525E" w:rsidRDefault="005916AD" w:rsidP="005916AD">
            <w:r w:rsidRPr="004B525E">
              <w:t>2019</w:t>
            </w:r>
            <w:r>
              <w:t xml:space="preserve"> </w:t>
            </w:r>
            <w:r w:rsidRPr="004B525E">
              <w:t>-</w:t>
            </w:r>
            <w:r>
              <w:t xml:space="preserve"> </w:t>
            </w:r>
            <w:r w:rsidRPr="004B525E">
              <w:t>present</w:t>
            </w:r>
          </w:p>
          <w:p w:rsidR="005916AD" w:rsidRDefault="005916AD" w:rsidP="000E3B05">
            <w:pPr>
              <w:rPr>
                <w:b/>
              </w:rPr>
            </w:pPr>
          </w:p>
        </w:tc>
        <w:tc>
          <w:tcPr>
            <w:tcW w:w="7710" w:type="dxa"/>
            <w:gridSpan w:val="11"/>
            <w:tcBorders>
              <w:top w:val="single" w:sz="12" w:space="0" w:color="auto"/>
            </w:tcBorders>
          </w:tcPr>
          <w:p w:rsidR="005916AD" w:rsidRDefault="005916AD" w:rsidP="005916AD">
            <w:pPr>
              <w:rPr>
                <w:b/>
              </w:rPr>
            </w:pPr>
          </w:p>
          <w:p w:rsidR="005916AD" w:rsidRPr="005916AD" w:rsidRDefault="005916AD" w:rsidP="005916AD">
            <w:pPr>
              <w:rPr>
                <w:b/>
              </w:rPr>
            </w:pPr>
            <w:r>
              <w:rPr>
                <w:b/>
              </w:rPr>
              <w:t>Society of Behavioral Medicine</w:t>
            </w:r>
          </w:p>
        </w:tc>
      </w:tr>
      <w:tr w:rsidR="005916AD" w:rsidRPr="004B525E" w:rsidTr="005916AD">
        <w:trPr>
          <w:gridAfter w:val="1"/>
          <w:wAfter w:w="176" w:type="dxa"/>
        </w:trPr>
        <w:tc>
          <w:tcPr>
            <w:tcW w:w="1710" w:type="dxa"/>
            <w:gridSpan w:val="6"/>
          </w:tcPr>
          <w:p w:rsidR="005916AD" w:rsidRPr="004B525E" w:rsidRDefault="005916AD" w:rsidP="005916AD">
            <w:r w:rsidRPr="004B525E">
              <w:t>2018</w:t>
            </w:r>
            <w:r>
              <w:t xml:space="preserve"> </w:t>
            </w:r>
            <w:r w:rsidRPr="004B525E">
              <w:t>-</w:t>
            </w:r>
            <w:r>
              <w:t xml:space="preserve"> </w:t>
            </w:r>
            <w:r w:rsidRPr="004B525E">
              <w:t>present</w:t>
            </w:r>
          </w:p>
          <w:p w:rsidR="005916AD" w:rsidRPr="004B525E" w:rsidRDefault="005916AD" w:rsidP="000E3B05">
            <w:pPr>
              <w:rPr>
                <w:b/>
              </w:rPr>
            </w:pPr>
          </w:p>
        </w:tc>
        <w:tc>
          <w:tcPr>
            <w:tcW w:w="7710" w:type="dxa"/>
            <w:gridSpan w:val="11"/>
          </w:tcPr>
          <w:p w:rsidR="005916AD" w:rsidRPr="004B525E" w:rsidRDefault="005916AD" w:rsidP="005916AD">
            <w:r w:rsidRPr="005916AD">
              <w:rPr>
                <w:b/>
              </w:rPr>
              <w:t>International Network for Social Network Analysis (INSNA)</w:t>
            </w:r>
          </w:p>
        </w:tc>
      </w:tr>
      <w:tr w:rsidR="005916AD" w:rsidRPr="004B525E" w:rsidTr="005916AD">
        <w:trPr>
          <w:gridAfter w:val="1"/>
          <w:wAfter w:w="176" w:type="dxa"/>
        </w:trPr>
        <w:tc>
          <w:tcPr>
            <w:tcW w:w="1710" w:type="dxa"/>
            <w:gridSpan w:val="6"/>
          </w:tcPr>
          <w:p w:rsidR="005916AD" w:rsidRPr="004B525E" w:rsidRDefault="005916AD" w:rsidP="005916AD">
            <w:r w:rsidRPr="004B525E">
              <w:t>2015</w:t>
            </w:r>
            <w:r>
              <w:t xml:space="preserve"> </w:t>
            </w:r>
            <w:r w:rsidRPr="004B525E">
              <w:t>-</w:t>
            </w:r>
            <w:r>
              <w:t xml:space="preserve"> </w:t>
            </w:r>
            <w:r w:rsidRPr="004B525E">
              <w:t>present</w:t>
            </w:r>
          </w:p>
          <w:p w:rsidR="005916AD" w:rsidRPr="004B525E" w:rsidRDefault="005916AD" w:rsidP="00A40873">
            <w:pPr>
              <w:rPr>
                <w:b/>
              </w:rPr>
            </w:pPr>
          </w:p>
        </w:tc>
        <w:tc>
          <w:tcPr>
            <w:tcW w:w="7710" w:type="dxa"/>
            <w:gridSpan w:val="11"/>
          </w:tcPr>
          <w:p w:rsidR="005916AD" w:rsidRPr="004B525E" w:rsidRDefault="005916AD" w:rsidP="005916AD">
            <w:r w:rsidRPr="005916AD">
              <w:rPr>
                <w:b/>
              </w:rPr>
              <w:t>American Academy of Health Behavior (AAHB)</w:t>
            </w:r>
          </w:p>
        </w:tc>
      </w:tr>
      <w:tr w:rsidR="005916AD" w:rsidRPr="004B525E" w:rsidTr="005916AD">
        <w:trPr>
          <w:gridAfter w:val="1"/>
          <w:wAfter w:w="176" w:type="dxa"/>
        </w:trPr>
        <w:tc>
          <w:tcPr>
            <w:tcW w:w="1710" w:type="dxa"/>
            <w:gridSpan w:val="6"/>
          </w:tcPr>
          <w:p w:rsidR="005916AD" w:rsidRPr="004B525E" w:rsidRDefault="005916AD" w:rsidP="005916AD">
            <w:r w:rsidRPr="004B525E">
              <w:t>2015</w:t>
            </w:r>
            <w:r>
              <w:t xml:space="preserve"> </w:t>
            </w:r>
            <w:r w:rsidRPr="004B525E">
              <w:t>-</w:t>
            </w:r>
            <w:r>
              <w:t xml:space="preserve"> </w:t>
            </w:r>
            <w:r w:rsidRPr="004B525E">
              <w:t>2017</w:t>
            </w:r>
          </w:p>
          <w:p w:rsidR="005916AD" w:rsidRPr="004B525E" w:rsidRDefault="005916AD" w:rsidP="000E3B05">
            <w:pPr>
              <w:rPr>
                <w:b/>
              </w:rPr>
            </w:pPr>
          </w:p>
        </w:tc>
        <w:tc>
          <w:tcPr>
            <w:tcW w:w="7710" w:type="dxa"/>
            <w:gridSpan w:val="11"/>
          </w:tcPr>
          <w:p w:rsidR="005916AD" w:rsidRPr="004B525E" w:rsidRDefault="005916AD" w:rsidP="005916AD">
            <w:r w:rsidRPr="004B525E">
              <w:rPr>
                <w:b/>
              </w:rPr>
              <w:t>Student Affairs Administrators in Higher Education (NASPA)</w:t>
            </w:r>
          </w:p>
        </w:tc>
      </w:tr>
      <w:tr w:rsidR="005916AD" w:rsidRPr="004B525E" w:rsidTr="005916AD">
        <w:trPr>
          <w:gridAfter w:val="1"/>
          <w:wAfter w:w="176" w:type="dxa"/>
        </w:trPr>
        <w:tc>
          <w:tcPr>
            <w:tcW w:w="1710" w:type="dxa"/>
            <w:gridSpan w:val="6"/>
          </w:tcPr>
          <w:p w:rsidR="005916AD" w:rsidRPr="004B525E" w:rsidRDefault="005916AD" w:rsidP="005916AD">
            <w:r w:rsidRPr="004B525E">
              <w:t>2013</w:t>
            </w:r>
            <w:r>
              <w:t xml:space="preserve"> </w:t>
            </w:r>
            <w:r w:rsidRPr="004B525E">
              <w:t>-</w:t>
            </w:r>
            <w:r>
              <w:t xml:space="preserve"> </w:t>
            </w:r>
            <w:r w:rsidRPr="004B525E">
              <w:t>2015</w:t>
            </w:r>
          </w:p>
          <w:p w:rsidR="005916AD" w:rsidRPr="004B525E" w:rsidRDefault="005916AD" w:rsidP="000E3B05">
            <w:pPr>
              <w:rPr>
                <w:b/>
              </w:rPr>
            </w:pPr>
          </w:p>
        </w:tc>
        <w:tc>
          <w:tcPr>
            <w:tcW w:w="7710" w:type="dxa"/>
            <w:gridSpan w:val="11"/>
          </w:tcPr>
          <w:p w:rsidR="005916AD" w:rsidRPr="004B525E" w:rsidRDefault="005916AD" w:rsidP="005916AD">
            <w:r w:rsidRPr="005916AD">
              <w:rPr>
                <w:b/>
              </w:rPr>
              <w:t>Text and Academic Authors Association (TAA)</w:t>
            </w:r>
          </w:p>
        </w:tc>
      </w:tr>
      <w:tr w:rsidR="005916AD" w:rsidRPr="004B525E" w:rsidTr="005916AD">
        <w:trPr>
          <w:gridAfter w:val="1"/>
          <w:wAfter w:w="176" w:type="dxa"/>
        </w:trPr>
        <w:tc>
          <w:tcPr>
            <w:tcW w:w="1710" w:type="dxa"/>
            <w:gridSpan w:val="6"/>
          </w:tcPr>
          <w:p w:rsidR="005916AD" w:rsidRPr="00374395" w:rsidRDefault="005916AD" w:rsidP="000E3B05">
            <w:pPr>
              <w:rPr>
                <w:b/>
              </w:rPr>
            </w:pPr>
            <w:r w:rsidRPr="004B525E">
              <w:t>2012</w:t>
            </w:r>
            <w:r>
              <w:t xml:space="preserve"> </w:t>
            </w:r>
            <w:r w:rsidRPr="004B525E">
              <w:t>-</w:t>
            </w:r>
            <w:r>
              <w:t xml:space="preserve"> </w:t>
            </w:r>
            <w:r w:rsidRPr="004B525E">
              <w:t>2013</w:t>
            </w:r>
          </w:p>
        </w:tc>
        <w:tc>
          <w:tcPr>
            <w:tcW w:w="7710" w:type="dxa"/>
            <w:gridSpan w:val="11"/>
          </w:tcPr>
          <w:p w:rsidR="005916AD" w:rsidRPr="004B525E" w:rsidRDefault="005916AD" w:rsidP="005916AD">
            <w:r w:rsidRPr="005916AD">
              <w:rPr>
                <w:b/>
              </w:rPr>
              <w:t>Southwest Educational Research Association (SERA)</w:t>
            </w:r>
          </w:p>
        </w:tc>
      </w:tr>
      <w:tr w:rsidR="000E3B05" w:rsidRPr="004B525E" w:rsidTr="008C5A80">
        <w:trPr>
          <w:gridAfter w:val="1"/>
          <w:wAfter w:w="176" w:type="dxa"/>
        </w:trPr>
        <w:tc>
          <w:tcPr>
            <w:tcW w:w="9420" w:type="dxa"/>
            <w:gridSpan w:val="17"/>
            <w:tcBorders>
              <w:bottom w:val="single" w:sz="12" w:space="0" w:color="auto"/>
            </w:tcBorders>
          </w:tcPr>
          <w:p w:rsidR="000E3B05" w:rsidRPr="004B525E" w:rsidRDefault="000E3B05" w:rsidP="000E3B05">
            <w:pPr>
              <w:jc w:val="center"/>
            </w:pPr>
          </w:p>
        </w:tc>
      </w:tr>
      <w:tr w:rsidR="004253AF" w:rsidRPr="004B525E" w:rsidTr="008C5A80">
        <w:trPr>
          <w:gridAfter w:val="1"/>
          <w:wAfter w:w="176" w:type="dxa"/>
        </w:trPr>
        <w:tc>
          <w:tcPr>
            <w:tcW w:w="9420" w:type="dxa"/>
            <w:gridSpan w:val="17"/>
            <w:tcBorders>
              <w:top w:val="single" w:sz="12" w:space="0" w:color="auto"/>
              <w:bottom w:val="single" w:sz="12" w:space="0" w:color="auto"/>
            </w:tcBorders>
          </w:tcPr>
          <w:p w:rsidR="004253AF" w:rsidRPr="003D2912" w:rsidRDefault="004253AF" w:rsidP="000E3B05">
            <w:pPr>
              <w:jc w:val="center"/>
              <w:rPr>
                <w:b/>
                <w:sz w:val="28"/>
              </w:rPr>
            </w:pPr>
            <w:r>
              <w:rPr>
                <w:b/>
                <w:sz w:val="28"/>
              </w:rPr>
              <w:t>CERTIFICATIONS</w:t>
            </w:r>
          </w:p>
        </w:tc>
      </w:tr>
      <w:tr w:rsidR="005916AD" w:rsidRPr="004B525E" w:rsidTr="005916AD">
        <w:trPr>
          <w:gridAfter w:val="1"/>
          <w:wAfter w:w="176" w:type="dxa"/>
        </w:trPr>
        <w:tc>
          <w:tcPr>
            <w:tcW w:w="1710" w:type="dxa"/>
            <w:gridSpan w:val="6"/>
          </w:tcPr>
          <w:p w:rsidR="005916AD" w:rsidRDefault="005916AD" w:rsidP="00A40873">
            <w:pPr>
              <w:rPr>
                <w:b/>
              </w:rPr>
            </w:pPr>
          </w:p>
          <w:p w:rsidR="005916AD" w:rsidRPr="004B525E" w:rsidRDefault="005916AD" w:rsidP="005916AD">
            <w:r w:rsidRPr="004B525E">
              <w:t>2018</w:t>
            </w:r>
            <w:r>
              <w:t xml:space="preserve"> </w:t>
            </w:r>
            <w:r w:rsidRPr="004B525E">
              <w:t>-</w:t>
            </w:r>
            <w:r>
              <w:t xml:space="preserve"> </w:t>
            </w:r>
            <w:r w:rsidRPr="004B525E">
              <w:t>present</w:t>
            </w:r>
          </w:p>
          <w:p w:rsidR="005916AD" w:rsidRPr="004B525E" w:rsidRDefault="005916AD" w:rsidP="00A40873"/>
        </w:tc>
        <w:tc>
          <w:tcPr>
            <w:tcW w:w="7710" w:type="dxa"/>
            <w:gridSpan w:val="11"/>
          </w:tcPr>
          <w:p w:rsidR="005916AD" w:rsidRDefault="005916AD" w:rsidP="00A40873">
            <w:pPr>
              <w:rPr>
                <w:b/>
              </w:rPr>
            </w:pPr>
          </w:p>
          <w:p w:rsidR="005916AD" w:rsidRDefault="005916AD" w:rsidP="00A40873">
            <w:pPr>
              <w:rPr>
                <w:i/>
              </w:rPr>
            </w:pPr>
            <w:r w:rsidRPr="004B525E">
              <w:rPr>
                <w:b/>
              </w:rPr>
              <w:t>Schwinn Indoor Cycling MPOWER with POWER</w:t>
            </w:r>
            <w:r w:rsidRPr="004B525E">
              <w:t xml:space="preserve"> </w:t>
            </w:r>
            <w:r w:rsidRPr="004B525E">
              <w:rPr>
                <w:b/>
              </w:rPr>
              <w:t>Certification</w:t>
            </w:r>
          </w:p>
          <w:p w:rsidR="005916AD" w:rsidRPr="005916AD" w:rsidRDefault="005916AD" w:rsidP="005916AD">
            <w:pPr>
              <w:rPr>
                <w:i/>
              </w:rPr>
            </w:pPr>
            <w:r>
              <w:rPr>
                <w:i/>
              </w:rPr>
              <w:t>Core Health &amp; Fitness, LLC</w:t>
            </w:r>
          </w:p>
          <w:p w:rsidR="005916AD" w:rsidRPr="004B525E" w:rsidRDefault="005916AD" w:rsidP="005916AD">
            <w:pPr>
              <w:jc w:val="right"/>
            </w:pPr>
          </w:p>
        </w:tc>
      </w:tr>
      <w:tr w:rsidR="005916AD" w:rsidRPr="004B525E" w:rsidTr="005916AD">
        <w:trPr>
          <w:gridAfter w:val="1"/>
          <w:wAfter w:w="176" w:type="dxa"/>
        </w:trPr>
        <w:tc>
          <w:tcPr>
            <w:tcW w:w="1710" w:type="dxa"/>
            <w:gridSpan w:val="6"/>
          </w:tcPr>
          <w:p w:rsidR="005916AD" w:rsidRPr="004B525E" w:rsidRDefault="005916AD" w:rsidP="005916AD">
            <w:r w:rsidRPr="004B525E">
              <w:t>2018</w:t>
            </w:r>
            <w:r>
              <w:t xml:space="preserve"> </w:t>
            </w:r>
            <w:r w:rsidRPr="004B525E">
              <w:t>-</w:t>
            </w:r>
            <w:r>
              <w:t xml:space="preserve"> </w:t>
            </w:r>
            <w:r w:rsidRPr="004B525E">
              <w:t>present</w:t>
            </w:r>
          </w:p>
          <w:p w:rsidR="005916AD" w:rsidRPr="004B525E" w:rsidRDefault="005916AD" w:rsidP="00A40873">
            <w:pPr>
              <w:rPr>
                <w:i/>
              </w:rPr>
            </w:pPr>
          </w:p>
        </w:tc>
        <w:tc>
          <w:tcPr>
            <w:tcW w:w="7710" w:type="dxa"/>
            <w:gridSpan w:val="11"/>
          </w:tcPr>
          <w:p w:rsidR="005916AD" w:rsidRPr="004B525E" w:rsidRDefault="005916AD" w:rsidP="005916AD">
            <w:pPr>
              <w:rPr>
                <w:b/>
              </w:rPr>
            </w:pPr>
            <w:r w:rsidRPr="004B525E">
              <w:rPr>
                <w:b/>
              </w:rPr>
              <w:t>Certified Group Fitness Instructor</w:t>
            </w:r>
          </w:p>
          <w:p w:rsidR="005916AD" w:rsidRDefault="005916AD" w:rsidP="005916AD">
            <w:pPr>
              <w:rPr>
                <w:i/>
              </w:rPr>
            </w:pPr>
            <w:r w:rsidRPr="004B525E">
              <w:rPr>
                <w:i/>
              </w:rPr>
              <w:t>Athletics and Fitness Association of America</w:t>
            </w:r>
          </w:p>
          <w:p w:rsidR="005916AD" w:rsidRPr="004B525E" w:rsidRDefault="005916AD" w:rsidP="005916AD"/>
        </w:tc>
      </w:tr>
      <w:tr w:rsidR="005916AD" w:rsidRPr="004B525E" w:rsidTr="005916AD">
        <w:trPr>
          <w:gridAfter w:val="1"/>
          <w:wAfter w:w="176" w:type="dxa"/>
        </w:trPr>
        <w:tc>
          <w:tcPr>
            <w:tcW w:w="1710" w:type="dxa"/>
            <w:gridSpan w:val="6"/>
          </w:tcPr>
          <w:p w:rsidR="005916AD" w:rsidRPr="004B525E" w:rsidRDefault="005916AD" w:rsidP="005916AD">
            <w:r>
              <w:t xml:space="preserve">2017 </w:t>
            </w:r>
            <w:r w:rsidRPr="004B525E">
              <w:t>-</w:t>
            </w:r>
            <w:r>
              <w:t xml:space="preserve"> </w:t>
            </w:r>
            <w:r w:rsidRPr="004B525E">
              <w:t>present</w:t>
            </w:r>
          </w:p>
          <w:p w:rsidR="005916AD" w:rsidRPr="004B525E" w:rsidRDefault="005916AD" w:rsidP="00A40873">
            <w:pPr>
              <w:rPr>
                <w:b/>
              </w:rPr>
            </w:pPr>
          </w:p>
        </w:tc>
        <w:tc>
          <w:tcPr>
            <w:tcW w:w="7710" w:type="dxa"/>
            <w:gridSpan w:val="11"/>
          </w:tcPr>
          <w:p w:rsidR="005916AD" w:rsidRPr="004B525E" w:rsidRDefault="005916AD" w:rsidP="005916AD">
            <w:r w:rsidRPr="004B525E">
              <w:rPr>
                <w:b/>
              </w:rPr>
              <w:t>Green Dot Power-Based Violence Prevention Educator</w:t>
            </w:r>
          </w:p>
        </w:tc>
      </w:tr>
      <w:tr w:rsidR="005916AD" w:rsidRPr="004B525E" w:rsidTr="005916AD">
        <w:trPr>
          <w:gridAfter w:val="1"/>
          <w:wAfter w:w="176" w:type="dxa"/>
        </w:trPr>
        <w:tc>
          <w:tcPr>
            <w:tcW w:w="1710" w:type="dxa"/>
            <w:gridSpan w:val="6"/>
          </w:tcPr>
          <w:p w:rsidR="005916AD" w:rsidRPr="004B525E" w:rsidRDefault="005916AD" w:rsidP="005916AD">
            <w:r>
              <w:t xml:space="preserve">2010 </w:t>
            </w:r>
            <w:r w:rsidRPr="004B525E">
              <w:t>-</w:t>
            </w:r>
            <w:r>
              <w:t xml:space="preserve"> </w:t>
            </w:r>
            <w:r w:rsidRPr="004B525E">
              <w:t>present</w:t>
            </w:r>
          </w:p>
          <w:p w:rsidR="005916AD" w:rsidRPr="004B525E" w:rsidRDefault="005916AD" w:rsidP="00A40873">
            <w:pPr>
              <w:rPr>
                <w:i/>
              </w:rPr>
            </w:pPr>
          </w:p>
        </w:tc>
        <w:tc>
          <w:tcPr>
            <w:tcW w:w="7710" w:type="dxa"/>
            <w:gridSpan w:val="11"/>
          </w:tcPr>
          <w:p w:rsidR="005916AD" w:rsidRPr="004B525E" w:rsidRDefault="005916AD" w:rsidP="005916AD">
            <w:pPr>
              <w:rPr>
                <w:b/>
              </w:rPr>
            </w:pPr>
            <w:r w:rsidRPr="004B525E">
              <w:rPr>
                <w:b/>
              </w:rPr>
              <w:t>CPR/First Aid Certified</w:t>
            </w:r>
          </w:p>
          <w:p w:rsidR="005916AD" w:rsidRDefault="005916AD" w:rsidP="005916AD">
            <w:pPr>
              <w:rPr>
                <w:i/>
              </w:rPr>
            </w:pPr>
            <w:r w:rsidRPr="004B525E">
              <w:rPr>
                <w:i/>
              </w:rPr>
              <w:t>American Red Cross</w:t>
            </w:r>
          </w:p>
          <w:p w:rsidR="005916AD" w:rsidRPr="004B525E" w:rsidRDefault="005916AD" w:rsidP="005916AD"/>
        </w:tc>
      </w:tr>
      <w:tr w:rsidR="005916AD" w:rsidRPr="004B525E" w:rsidTr="005916AD">
        <w:trPr>
          <w:gridAfter w:val="1"/>
          <w:wAfter w:w="176" w:type="dxa"/>
        </w:trPr>
        <w:tc>
          <w:tcPr>
            <w:tcW w:w="1710" w:type="dxa"/>
            <w:gridSpan w:val="6"/>
          </w:tcPr>
          <w:p w:rsidR="005916AD" w:rsidRPr="004B525E" w:rsidRDefault="005916AD" w:rsidP="005916AD">
            <w:r w:rsidRPr="004B525E">
              <w:t>2009</w:t>
            </w:r>
            <w:r>
              <w:t xml:space="preserve"> </w:t>
            </w:r>
            <w:r w:rsidRPr="004B525E">
              <w:t>-</w:t>
            </w:r>
            <w:r>
              <w:t xml:space="preserve"> </w:t>
            </w:r>
            <w:r w:rsidRPr="004B525E">
              <w:t>present</w:t>
            </w:r>
          </w:p>
          <w:p w:rsidR="005916AD" w:rsidRPr="004B525E" w:rsidRDefault="005916AD" w:rsidP="00A40873">
            <w:pPr>
              <w:rPr>
                <w:b/>
              </w:rPr>
            </w:pPr>
          </w:p>
        </w:tc>
        <w:tc>
          <w:tcPr>
            <w:tcW w:w="7710" w:type="dxa"/>
            <w:gridSpan w:val="11"/>
          </w:tcPr>
          <w:p w:rsidR="005916AD" w:rsidRDefault="005916AD" w:rsidP="00A40873">
            <w:pPr>
              <w:rPr>
                <w:i/>
              </w:rPr>
            </w:pPr>
            <w:r w:rsidRPr="004B525E">
              <w:rPr>
                <w:b/>
              </w:rPr>
              <w:t>Certified Indoor Cycling Instructor</w:t>
            </w:r>
          </w:p>
          <w:p w:rsidR="005916AD" w:rsidRDefault="005916AD" w:rsidP="005916AD">
            <w:pPr>
              <w:rPr>
                <w:i/>
              </w:rPr>
            </w:pPr>
            <w:proofErr w:type="spellStart"/>
            <w:r>
              <w:rPr>
                <w:i/>
              </w:rPr>
              <w:t>Cyclistics</w:t>
            </w:r>
            <w:proofErr w:type="spellEnd"/>
            <w:r>
              <w:rPr>
                <w:i/>
              </w:rPr>
              <w:t xml:space="preserve">, </w:t>
            </w:r>
            <w:proofErr w:type="spellStart"/>
            <w:r>
              <w:rPr>
                <w:i/>
              </w:rPr>
              <w:t>Inc</w:t>
            </w:r>
            <w:proofErr w:type="spellEnd"/>
          </w:p>
          <w:p w:rsidR="004F68F9" w:rsidRPr="004B525E" w:rsidRDefault="004F68F9" w:rsidP="005916AD"/>
        </w:tc>
      </w:tr>
      <w:tr w:rsidR="000E3B05" w:rsidRPr="004B525E" w:rsidTr="008C5A80">
        <w:trPr>
          <w:gridAfter w:val="1"/>
          <w:wAfter w:w="176" w:type="dxa"/>
        </w:trPr>
        <w:tc>
          <w:tcPr>
            <w:tcW w:w="9420" w:type="dxa"/>
            <w:gridSpan w:val="17"/>
            <w:tcBorders>
              <w:top w:val="single" w:sz="12" w:space="0" w:color="auto"/>
              <w:bottom w:val="single" w:sz="12" w:space="0" w:color="auto"/>
            </w:tcBorders>
          </w:tcPr>
          <w:p w:rsidR="000E3B05" w:rsidRPr="004B525E" w:rsidRDefault="000E3B05" w:rsidP="000E3B05">
            <w:pPr>
              <w:jc w:val="center"/>
              <w:rPr>
                <w:b/>
              </w:rPr>
            </w:pPr>
            <w:r w:rsidRPr="003D2912">
              <w:rPr>
                <w:b/>
                <w:sz w:val="28"/>
              </w:rPr>
              <w:t>PROFESSIONAL DEVELOPMENT</w:t>
            </w:r>
          </w:p>
        </w:tc>
      </w:tr>
      <w:tr w:rsidR="000E3B05" w:rsidRPr="004B525E" w:rsidTr="007D44EA">
        <w:trPr>
          <w:gridAfter w:val="1"/>
          <w:wAfter w:w="176" w:type="dxa"/>
        </w:trPr>
        <w:tc>
          <w:tcPr>
            <w:tcW w:w="4320" w:type="dxa"/>
            <w:gridSpan w:val="9"/>
            <w:tcBorders>
              <w:top w:val="single" w:sz="12" w:space="0" w:color="auto"/>
            </w:tcBorders>
          </w:tcPr>
          <w:p w:rsidR="000E3B05" w:rsidRPr="004B525E" w:rsidRDefault="000E3B05" w:rsidP="000E3B05">
            <w:pPr>
              <w:rPr>
                <w:b/>
              </w:rPr>
            </w:pPr>
          </w:p>
          <w:p w:rsidR="000E3B05" w:rsidRPr="004B525E" w:rsidRDefault="000E3B05" w:rsidP="000E3B05">
            <w:pPr>
              <w:rPr>
                <w:b/>
              </w:rPr>
            </w:pPr>
            <w:r w:rsidRPr="004B525E">
              <w:rPr>
                <w:b/>
              </w:rPr>
              <w:t>STRIDE Workshop</w:t>
            </w:r>
          </w:p>
          <w:p w:rsidR="000E3B05" w:rsidRPr="004B525E" w:rsidRDefault="000E3B05" w:rsidP="000E3B05">
            <w:pPr>
              <w:rPr>
                <w:b/>
              </w:rPr>
            </w:pPr>
          </w:p>
        </w:tc>
        <w:tc>
          <w:tcPr>
            <w:tcW w:w="4225" w:type="dxa"/>
            <w:gridSpan w:val="7"/>
            <w:tcBorders>
              <w:top w:val="single" w:sz="12" w:space="0" w:color="auto"/>
            </w:tcBorders>
          </w:tcPr>
          <w:p w:rsidR="000E3B05" w:rsidRPr="004B525E" w:rsidRDefault="000E3B05" w:rsidP="000E3B05">
            <w:pPr>
              <w:jc w:val="center"/>
              <w:rPr>
                <w:i/>
              </w:rPr>
            </w:pPr>
          </w:p>
          <w:p w:rsidR="000E3B05" w:rsidRPr="004B525E" w:rsidRDefault="000E3B05" w:rsidP="000E3B05">
            <w:pPr>
              <w:jc w:val="center"/>
              <w:rPr>
                <w:i/>
              </w:rPr>
            </w:pPr>
            <w:r w:rsidRPr="004B525E">
              <w:rPr>
                <w:i/>
              </w:rPr>
              <w:t>Texas A&amp;M University</w:t>
            </w:r>
          </w:p>
          <w:p w:rsidR="000E3B05" w:rsidRPr="004B525E" w:rsidRDefault="000E3B05" w:rsidP="000E3B05">
            <w:pPr>
              <w:jc w:val="center"/>
              <w:rPr>
                <w:i/>
              </w:rPr>
            </w:pPr>
          </w:p>
        </w:tc>
        <w:tc>
          <w:tcPr>
            <w:tcW w:w="875" w:type="dxa"/>
            <w:tcBorders>
              <w:top w:val="single" w:sz="12" w:space="0" w:color="auto"/>
            </w:tcBorders>
          </w:tcPr>
          <w:p w:rsidR="000E3B05" w:rsidRPr="004B525E" w:rsidRDefault="000E3B05" w:rsidP="000E3B05">
            <w:pPr>
              <w:jc w:val="right"/>
            </w:pPr>
          </w:p>
          <w:p w:rsidR="000E3B05" w:rsidRPr="004B525E" w:rsidRDefault="000E3B05" w:rsidP="000E3B05">
            <w:pPr>
              <w:jc w:val="right"/>
            </w:pPr>
            <w:r w:rsidRPr="004B525E">
              <w:t>2020</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Network Analysis Method Selection and Adaptation</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International Network of Social Network Analysis Annual Sunbelt Conference Workshop</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2020</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The Magic of Pre/Post &amp; Longitudinal Data Analysis Webinar</w:t>
            </w:r>
          </w:p>
          <w:p w:rsidR="000E3B05" w:rsidRPr="004B525E" w:rsidRDefault="000E3B05" w:rsidP="000E3B05">
            <w:pPr>
              <w:rPr>
                <w:b/>
              </w:rPr>
            </w:pPr>
          </w:p>
        </w:tc>
        <w:tc>
          <w:tcPr>
            <w:tcW w:w="4225" w:type="dxa"/>
            <w:gridSpan w:val="7"/>
          </w:tcPr>
          <w:p w:rsidR="000E3B05" w:rsidRPr="004B525E" w:rsidRDefault="000E3B05" w:rsidP="000E3B05">
            <w:pPr>
              <w:jc w:val="center"/>
              <w:rPr>
                <w:i/>
              </w:rPr>
            </w:pPr>
            <w:proofErr w:type="spellStart"/>
            <w:r w:rsidRPr="004B525E">
              <w:rPr>
                <w:i/>
              </w:rPr>
              <w:t>StatsWhisperer</w:t>
            </w:r>
            <w:proofErr w:type="spellEnd"/>
          </w:p>
          <w:p w:rsidR="000E3B05" w:rsidRPr="004B525E" w:rsidRDefault="000E3B05" w:rsidP="000E3B05">
            <w:pPr>
              <w:jc w:val="center"/>
              <w:rPr>
                <w:i/>
              </w:rPr>
            </w:pPr>
          </w:p>
        </w:tc>
        <w:tc>
          <w:tcPr>
            <w:tcW w:w="875" w:type="dxa"/>
          </w:tcPr>
          <w:p w:rsidR="000E3B05" w:rsidRPr="004B525E" w:rsidRDefault="000E3B05" w:rsidP="000E3B05">
            <w:pPr>
              <w:jc w:val="right"/>
            </w:pPr>
            <w:r w:rsidRPr="004B525E">
              <w:t>2020</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Write Winning NIH Grant Proposals</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John D. Robertson Grant Writers’ Seminar</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Introduction to SNA descriptive statistics and hypothesis testing using R/</w:t>
            </w:r>
            <w:proofErr w:type="spellStart"/>
            <w:r w:rsidRPr="004B525E">
              <w:rPr>
                <w:b/>
              </w:rPr>
              <w:t>statnet</w:t>
            </w:r>
            <w:proofErr w:type="spellEnd"/>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International Network of Social Network Analysis Annual Sunbelt Conference Workshop</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lastRenderedPageBreak/>
              <w:t xml:space="preserve">Moving Beyond </w:t>
            </w:r>
            <w:proofErr w:type="spellStart"/>
            <w:r w:rsidRPr="004B525E">
              <w:rPr>
                <w:b/>
              </w:rPr>
              <w:t>Descriptives</w:t>
            </w:r>
            <w:proofErr w:type="spellEnd"/>
            <w:r w:rsidRPr="004B525E">
              <w:rPr>
                <w:b/>
              </w:rPr>
              <w:t>: Basic Network Statistics with R/</w:t>
            </w:r>
            <w:proofErr w:type="spellStart"/>
            <w:r w:rsidRPr="004B525E">
              <w:rPr>
                <w:b/>
              </w:rPr>
              <w:t>statnet</w:t>
            </w:r>
            <w:proofErr w:type="spellEnd"/>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International Network of Social Network Analysis Annual Sunbelt Conference Workshop</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 xml:space="preserve">Introduction to ERGMs using </w:t>
            </w:r>
            <w:proofErr w:type="spellStart"/>
            <w:r w:rsidRPr="004B525E">
              <w:rPr>
                <w:b/>
              </w:rPr>
              <w:t>statnet</w:t>
            </w:r>
            <w:proofErr w:type="spellEnd"/>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International Network of Social Network Analysis Annual Sunbelt Conference Workshop</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 xml:space="preserve">Introduction to Modeling Temporal (dynamic) Networks using TERGMs in </w:t>
            </w:r>
            <w:proofErr w:type="spellStart"/>
            <w:r w:rsidRPr="004B525E">
              <w:rPr>
                <w:b/>
              </w:rPr>
              <w:t>statnet</w:t>
            </w:r>
            <w:proofErr w:type="spellEnd"/>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International Network of Social Network Analysis Annual Sunbelt Conference Workshop</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Roadmap Workshop for a Successful Academic Career</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Texas A&amp;M University</w:t>
            </w:r>
          </w:p>
          <w:p w:rsidR="000E3B05" w:rsidRPr="004B525E" w:rsidRDefault="000E3B05" w:rsidP="000E3B05">
            <w:pPr>
              <w:jc w:val="center"/>
              <w:rPr>
                <w:i/>
              </w:rPr>
            </w:pPr>
            <w:r w:rsidRPr="004B525E">
              <w:rPr>
                <w:i/>
              </w:rPr>
              <w:t>Dean of Faculties</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Teaching with Technology Lunch Series</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Texas A&amp;M University</w:t>
            </w:r>
          </w:p>
          <w:p w:rsidR="000E3B05" w:rsidRPr="004B525E" w:rsidRDefault="000E3B05" w:rsidP="000E3B05">
            <w:pPr>
              <w:jc w:val="center"/>
              <w:rPr>
                <w:i/>
              </w:rPr>
            </w:pPr>
            <w:r w:rsidRPr="004B525E">
              <w:rPr>
                <w:i/>
              </w:rPr>
              <w:t>Instructional Technology Services</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Research Scholars Mentorship Program</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American Academy of Health Behavior</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2019</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ASPEN Platform Workshop – SNA Data Collection Tools for Ego-Centric and Whole Network Analysis</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North American Social Networks Conference Workshop</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2018</w:t>
            </w:r>
          </w:p>
        </w:tc>
      </w:tr>
      <w:tr w:rsidR="000E3B05" w:rsidRPr="004B525E" w:rsidTr="007D44EA">
        <w:trPr>
          <w:gridAfter w:val="1"/>
          <w:wAfter w:w="176" w:type="dxa"/>
        </w:trPr>
        <w:tc>
          <w:tcPr>
            <w:tcW w:w="4320" w:type="dxa"/>
            <w:gridSpan w:val="9"/>
          </w:tcPr>
          <w:p w:rsidR="000E3B05" w:rsidRPr="004B525E" w:rsidRDefault="000E3B05" w:rsidP="000E3B05">
            <w:pPr>
              <w:rPr>
                <w:b/>
              </w:rPr>
            </w:pPr>
            <w:proofErr w:type="spellStart"/>
            <w:r w:rsidRPr="004B525E">
              <w:rPr>
                <w:b/>
              </w:rPr>
              <w:t>EgoWeb</w:t>
            </w:r>
            <w:proofErr w:type="spellEnd"/>
            <w:r w:rsidRPr="004B525E">
              <w:rPr>
                <w:b/>
              </w:rPr>
              <w:t xml:space="preserve"> 2.0: Flexible and User Friendly Social Network Data Collection Software Training</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North American Social Networks Conference Workshop</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2018</w:t>
            </w:r>
          </w:p>
        </w:tc>
      </w:tr>
      <w:tr w:rsidR="000E3B05" w:rsidRPr="004B525E" w:rsidTr="007D44EA">
        <w:trPr>
          <w:gridAfter w:val="1"/>
          <w:wAfter w:w="176" w:type="dxa"/>
        </w:trPr>
        <w:tc>
          <w:tcPr>
            <w:tcW w:w="4320" w:type="dxa"/>
            <w:gridSpan w:val="9"/>
          </w:tcPr>
          <w:p w:rsidR="000E3B05" w:rsidRPr="004B525E" w:rsidRDefault="000E3B05" w:rsidP="000E3B05">
            <w:pPr>
              <w:rPr>
                <w:b/>
              </w:rPr>
            </w:pPr>
            <w:proofErr w:type="spellStart"/>
            <w:r w:rsidRPr="004B525E">
              <w:rPr>
                <w:b/>
              </w:rPr>
              <w:t>AnyLogic</w:t>
            </w:r>
            <w:proofErr w:type="spellEnd"/>
            <w:r w:rsidRPr="004B525E">
              <w:rPr>
                <w:b/>
              </w:rPr>
              <w:t xml:space="preserve"> </w:t>
            </w:r>
            <w:proofErr w:type="spellStart"/>
            <w:r w:rsidRPr="004B525E">
              <w:rPr>
                <w:b/>
              </w:rPr>
              <w:t>Multimethods</w:t>
            </w:r>
            <w:proofErr w:type="spellEnd"/>
            <w:r w:rsidRPr="004B525E">
              <w:rPr>
                <w:b/>
              </w:rPr>
              <w:t xml:space="preserve"> Modeling Training </w:t>
            </w:r>
          </w:p>
          <w:p w:rsidR="000E3B05" w:rsidRPr="004B525E" w:rsidRDefault="000E3B05" w:rsidP="000E3B05">
            <w:pPr>
              <w:rPr>
                <w:b/>
              </w:rPr>
            </w:pPr>
          </w:p>
        </w:tc>
        <w:tc>
          <w:tcPr>
            <w:tcW w:w="4225" w:type="dxa"/>
            <w:gridSpan w:val="7"/>
          </w:tcPr>
          <w:p w:rsidR="000E3B05" w:rsidRPr="004B525E" w:rsidRDefault="000E3B05" w:rsidP="000E3B05">
            <w:pPr>
              <w:jc w:val="center"/>
              <w:rPr>
                <w:i/>
              </w:rPr>
            </w:pPr>
            <w:proofErr w:type="spellStart"/>
            <w:r w:rsidRPr="004B525E">
              <w:rPr>
                <w:i/>
              </w:rPr>
              <w:t>AnyLogic</w:t>
            </w:r>
            <w:proofErr w:type="spellEnd"/>
          </w:p>
          <w:p w:rsidR="000E3B05" w:rsidRPr="004B525E" w:rsidRDefault="000E3B05" w:rsidP="000E3B05">
            <w:pPr>
              <w:jc w:val="center"/>
              <w:rPr>
                <w:i/>
              </w:rPr>
            </w:pPr>
          </w:p>
        </w:tc>
        <w:tc>
          <w:tcPr>
            <w:tcW w:w="875" w:type="dxa"/>
          </w:tcPr>
          <w:p w:rsidR="000E3B05" w:rsidRPr="004B525E" w:rsidRDefault="000E3B05" w:rsidP="000E3B05">
            <w:pPr>
              <w:jc w:val="right"/>
            </w:pPr>
            <w:r w:rsidRPr="004B525E">
              <w:t>2018</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Crucial Conversations Workshop</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Baylor University</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2017</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Green Dot Power-Based Violence Prevention Training</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Green Dot Institute</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2017</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Undoing Racism Workshop</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The People’s Institute for Survival and Beyond</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2015</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LINKS Social Network Analysis Workshop</w:t>
            </w:r>
          </w:p>
          <w:p w:rsidR="000E3B05" w:rsidRPr="004B525E" w:rsidRDefault="000E3B05" w:rsidP="000E3B05">
            <w:pPr>
              <w:rPr>
                <w:b/>
              </w:rPr>
            </w:pPr>
          </w:p>
        </w:tc>
        <w:tc>
          <w:tcPr>
            <w:tcW w:w="4225" w:type="dxa"/>
            <w:gridSpan w:val="7"/>
          </w:tcPr>
          <w:p w:rsidR="000E3B05" w:rsidRPr="004B525E" w:rsidRDefault="000E3B05" w:rsidP="000E3B05">
            <w:pPr>
              <w:jc w:val="center"/>
              <w:rPr>
                <w:i/>
              </w:rPr>
            </w:pPr>
            <w:r w:rsidRPr="004B525E">
              <w:rPr>
                <w:i/>
              </w:rPr>
              <w:t>University of Kentucky</w:t>
            </w:r>
          </w:p>
          <w:p w:rsidR="000E3B05" w:rsidRPr="004B525E" w:rsidRDefault="000E3B05" w:rsidP="000E3B05">
            <w:pPr>
              <w:jc w:val="center"/>
              <w:rPr>
                <w:i/>
              </w:rPr>
            </w:pPr>
          </w:p>
        </w:tc>
        <w:tc>
          <w:tcPr>
            <w:tcW w:w="875" w:type="dxa"/>
          </w:tcPr>
          <w:p w:rsidR="000E3B05" w:rsidRPr="004B525E" w:rsidRDefault="000E3B05" w:rsidP="000E3B05">
            <w:pPr>
              <w:jc w:val="right"/>
            </w:pPr>
            <w:r w:rsidRPr="004B525E">
              <w:t>2015</w:t>
            </w:r>
          </w:p>
        </w:tc>
      </w:tr>
      <w:tr w:rsidR="000E3B05" w:rsidRPr="004B525E" w:rsidTr="007D44EA">
        <w:trPr>
          <w:gridAfter w:val="1"/>
          <w:wAfter w:w="176" w:type="dxa"/>
        </w:trPr>
        <w:tc>
          <w:tcPr>
            <w:tcW w:w="4320" w:type="dxa"/>
            <w:gridSpan w:val="9"/>
          </w:tcPr>
          <w:p w:rsidR="000E3B05" w:rsidRPr="004B525E" w:rsidRDefault="000E3B05" w:rsidP="000E3B05">
            <w:pPr>
              <w:rPr>
                <w:b/>
              </w:rPr>
            </w:pPr>
            <w:r w:rsidRPr="004B525E">
              <w:rPr>
                <w:b/>
              </w:rPr>
              <w:t>Social and Economic Network Analysis Online Course</w:t>
            </w:r>
          </w:p>
        </w:tc>
        <w:tc>
          <w:tcPr>
            <w:tcW w:w="4225" w:type="dxa"/>
            <w:gridSpan w:val="7"/>
          </w:tcPr>
          <w:p w:rsidR="000E3B05" w:rsidRPr="004B525E" w:rsidRDefault="000E3B05" w:rsidP="000E3B05">
            <w:pPr>
              <w:jc w:val="center"/>
              <w:rPr>
                <w:i/>
              </w:rPr>
            </w:pPr>
            <w:r w:rsidRPr="004B525E">
              <w:rPr>
                <w:i/>
              </w:rPr>
              <w:t>Stanford University</w:t>
            </w:r>
          </w:p>
          <w:p w:rsidR="000E3B05" w:rsidRPr="004B525E" w:rsidRDefault="000E3B05" w:rsidP="000E3B05">
            <w:pPr>
              <w:jc w:val="center"/>
            </w:pPr>
            <w:r w:rsidRPr="004B525E">
              <w:rPr>
                <w:i/>
              </w:rPr>
              <w:t>coursera.com</w:t>
            </w:r>
          </w:p>
        </w:tc>
        <w:tc>
          <w:tcPr>
            <w:tcW w:w="875" w:type="dxa"/>
          </w:tcPr>
          <w:p w:rsidR="000E3B05" w:rsidRPr="004B525E" w:rsidRDefault="000E3B05" w:rsidP="000E3B05">
            <w:pPr>
              <w:jc w:val="right"/>
            </w:pPr>
            <w:r w:rsidRPr="004B525E">
              <w:t>2013</w:t>
            </w:r>
          </w:p>
        </w:tc>
      </w:tr>
    </w:tbl>
    <w:p w:rsidR="00133F23" w:rsidRDefault="00133F23"/>
    <w:sectPr w:rsidR="00133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DA1F6D1"/>
    <w:multiLevelType w:val="hybridMultilevel"/>
    <w:tmpl w:val="16DA2B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D5AFA"/>
    <w:multiLevelType w:val="hybridMultilevel"/>
    <w:tmpl w:val="9E14CDB4"/>
    <w:lvl w:ilvl="0" w:tplc="2FF081BC">
      <w:start w:val="1"/>
      <w:numFmt w:val="bullet"/>
      <w:lvlText w:val=""/>
      <w:lvlJc w:val="left"/>
      <w:pPr>
        <w:ind w:left="360" w:hanging="360"/>
      </w:pPr>
      <w:rPr>
        <w:rFonts w:ascii="Symbol" w:hAnsi="Symbol" w:hint="default"/>
        <w:sz w:val="16"/>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A2079E"/>
    <w:multiLevelType w:val="hybridMultilevel"/>
    <w:tmpl w:val="E4CCEEA2"/>
    <w:lvl w:ilvl="0" w:tplc="5C1C33F0">
      <w:start w:val="1"/>
      <w:numFmt w:val="decimal"/>
      <w:lvlText w:val="%1."/>
      <w:lvlJc w:val="left"/>
      <w:pPr>
        <w:ind w:left="360" w:hanging="360"/>
      </w:pPr>
      <w:rPr>
        <w:rFonts w:hint="default"/>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F7F26"/>
    <w:multiLevelType w:val="hybridMultilevel"/>
    <w:tmpl w:val="A1386D9E"/>
    <w:lvl w:ilvl="0" w:tplc="BCC667AA">
      <w:start w:val="1"/>
      <w:numFmt w:val="decimal"/>
      <w:lvlText w:val="%1."/>
      <w:lvlJc w:val="left"/>
      <w:pPr>
        <w:ind w:left="360" w:hanging="360"/>
      </w:pPr>
      <w:rPr>
        <w:rFonts w:hint="default"/>
        <w:b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73B03"/>
    <w:multiLevelType w:val="hybridMultilevel"/>
    <w:tmpl w:val="B528734A"/>
    <w:lvl w:ilvl="0" w:tplc="5BAC727E">
      <w:start w:val="1"/>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E59B2"/>
    <w:multiLevelType w:val="hybridMultilevel"/>
    <w:tmpl w:val="4072AC56"/>
    <w:lvl w:ilvl="0" w:tplc="D1D8FBF6">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66E8F"/>
    <w:multiLevelType w:val="hybridMultilevel"/>
    <w:tmpl w:val="1FF69DF4"/>
    <w:lvl w:ilvl="0" w:tplc="0DE4223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B3C42"/>
    <w:multiLevelType w:val="hybridMultilevel"/>
    <w:tmpl w:val="33582370"/>
    <w:lvl w:ilvl="0" w:tplc="D9424E16">
      <w:start w:val="1"/>
      <w:numFmt w:val="decimal"/>
      <w:lvlText w:val="%1."/>
      <w:lvlJc w:val="left"/>
      <w:pPr>
        <w:ind w:left="360" w:hanging="360"/>
      </w:pPr>
      <w:rPr>
        <w:rFonts w:hint="default"/>
        <w:b w:val="0"/>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A5A51"/>
    <w:multiLevelType w:val="hybridMultilevel"/>
    <w:tmpl w:val="AE32235E"/>
    <w:lvl w:ilvl="0" w:tplc="3324477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96B38"/>
    <w:multiLevelType w:val="hybridMultilevel"/>
    <w:tmpl w:val="BF44325A"/>
    <w:lvl w:ilvl="0" w:tplc="1D0A5D4A">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B309E"/>
    <w:multiLevelType w:val="hybridMultilevel"/>
    <w:tmpl w:val="A492FF5E"/>
    <w:lvl w:ilvl="0" w:tplc="6D84D9A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464EF"/>
    <w:multiLevelType w:val="hybridMultilevel"/>
    <w:tmpl w:val="BBFEA5A8"/>
    <w:lvl w:ilvl="0" w:tplc="9542A5F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C54A31"/>
    <w:multiLevelType w:val="hybridMultilevel"/>
    <w:tmpl w:val="BA12FEB8"/>
    <w:lvl w:ilvl="0" w:tplc="5E821C14">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117F5B"/>
    <w:multiLevelType w:val="hybridMultilevel"/>
    <w:tmpl w:val="4EDCD2B2"/>
    <w:lvl w:ilvl="0" w:tplc="9F505712">
      <w:start w:val="1"/>
      <w:numFmt w:val="decimal"/>
      <w:lvlText w:val="%1."/>
      <w:lvlJc w:val="left"/>
      <w:pPr>
        <w:ind w:left="360" w:hanging="360"/>
      </w:pPr>
      <w:rPr>
        <w:rFonts w:hint="default"/>
        <w:sz w:val="22"/>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E7F49"/>
    <w:multiLevelType w:val="hybridMultilevel"/>
    <w:tmpl w:val="66CAF0EE"/>
    <w:lvl w:ilvl="0" w:tplc="6D84D9A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29131D"/>
    <w:multiLevelType w:val="hybridMultilevel"/>
    <w:tmpl w:val="D160E0EC"/>
    <w:lvl w:ilvl="0" w:tplc="7FDE0940">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0933FF"/>
    <w:multiLevelType w:val="hybridMultilevel"/>
    <w:tmpl w:val="2BA236B2"/>
    <w:lvl w:ilvl="0" w:tplc="98F683F8">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B45EE"/>
    <w:multiLevelType w:val="hybridMultilevel"/>
    <w:tmpl w:val="C60EBDAC"/>
    <w:lvl w:ilvl="0" w:tplc="0B2A9BE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4180B"/>
    <w:multiLevelType w:val="hybridMultilevel"/>
    <w:tmpl w:val="0384467A"/>
    <w:lvl w:ilvl="0" w:tplc="23C2187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21465"/>
    <w:multiLevelType w:val="hybridMultilevel"/>
    <w:tmpl w:val="F05461B6"/>
    <w:lvl w:ilvl="0" w:tplc="F9CCB2A8">
      <w:start w:val="1"/>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31336F"/>
    <w:multiLevelType w:val="hybridMultilevel"/>
    <w:tmpl w:val="5BA4FB96"/>
    <w:lvl w:ilvl="0" w:tplc="6C0A3B1A">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5518BC"/>
    <w:multiLevelType w:val="hybridMultilevel"/>
    <w:tmpl w:val="2D64DFDA"/>
    <w:lvl w:ilvl="0" w:tplc="60EA49F2">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145448"/>
    <w:multiLevelType w:val="hybridMultilevel"/>
    <w:tmpl w:val="55D8C766"/>
    <w:lvl w:ilvl="0" w:tplc="43C4469C">
      <w:start w:val="1"/>
      <w:numFmt w:val="decimal"/>
      <w:lvlText w:val="%1."/>
      <w:lvlJc w:val="left"/>
      <w:pPr>
        <w:ind w:left="360" w:hanging="360"/>
      </w:pPr>
      <w:rPr>
        <w:rFonts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767652"/>
    <w:multiLevelType w:val="hybridMultilevel"/>
    <w:tmpl w:val="E84C3114"/>
    <w:lvl w:ilvl="0" w:tplc="23C2187E">
      <w:start w:val="1"/>
      <w:numFmt w:val="bullet"/>
      <w:lvlText w:val=""/>
      <w:lvlJc w:val="left"/>
      <w:pPr>
        <w:ind w:left="405" w:hanging="360"/>
      </w:pPr>
      <w:rPr>
        <w:rFonts w:ascii="Symbol" w:hAnsi="Symbol" w:hint="default"/>
        <w:sz w:val="16"/>
        <w:szCs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64D0436B"/>
    <w:multiLevelType w:val="hybridMultilevel"/>
    <w:tmpl w:val="3D20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A7F5FB5"/>
    <w:multiLevelType w:val="hybridMultilevel"/>
    <w:tmpl w:val="4C7EEE6C"/>
    <w:lvl w:ilvl="0" w:tplc="4DF293AC">
      <w:start w:val="1"/>
      <w:numFmt w:val="decimal"/>
      <w:lvlText w:val="%1."/>
      <w:lvlJc w:val="left"/>
      <w:pPr>
        <w:ind w:left="360" w:hanging="360"/>
      </w:pPr>
      <w:rPr>
        <w:rFonts w:hint="default"/>
        <w:sz w:val="22"/>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FF15FD"/>
    <w:multiLevelType w:val="hybridMultilevel"/>
    <w:tmpl w:val="340075B8"/>
    <w:lvl w:ilvl="0" w:tplc="8850C840">
      <w:start w:val="1"/>
      <w:numFmt w:val="decimal"/>
      <w:lvlText w:val="%1."/>
      <w:lvlJc w:val="left"/>
      <w:pPr>
        <w:ind w:left="360" w:hanging="360"/>
      </w:pPr>
      <w:rPr>
        <w:rFonts w:hint="default"/>
        <w:b w:val="0"/>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B044EF1"/>
    <w:multiLevelType w:val="hybridMultilevel"/>
    <w:tmpl w:val="78A00B90"/>
    <w:lvl w:ilvl="0" w:tplc="AA8E74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053738E"/>
    <w:multiLevelType w:val="hybridMultilevel"/>
    <w:tmpl w:val="DBB684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4792A21"/>
    <w:multiLevelType w:val="hybridMultilevel"/>
    <w:tmpl w:val="BACA6CB2"/>
    <w:lvl w:ilvl="0" w:tplc="6D84D9A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754AB"/>
    <w:multiLevelType w:val="hybridMultilevel"/>
    <w:tmpl w:val="8940C3F4"/>
    <w:lvl w:ilvl="0" w:tplc="24702EA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0176B"/>
    <w:multiLevelType w:val="hybridMultilevel"/>
    <w:tmpl w:val="34422FDC"/>
    <w:lvl w:ilvl="0" w:tplc="B076218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5E59A4"/>
    <w:multiLevelType w:val="hybridMultilevel"/>
    <w:tmpl w:val="A1D04084"/>
    <w:lvl w:ilvl="0" w:tplc="86BAFE1A">
      <w:start w:val="1"/>
      <w:numFmt w:val="decimal"/>
      <w:lvlText w:val="%1."/>
      <w:lvlJc w:val="left"/>
      <w:pPr>
        <w:ind w:left="360" w:hanging="360"/>
      </w:pPr>
      <w:rPr>
        <w:rFonts w:hint="default"/>
        <w:b w:val="0"/>
        <w:i w:val="0"/>
        <w:sz w:val="22"/>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B9A2263"/>
    <w:multiLevelType w:val="hybridMultilevel"/>
    <w:tmpl w:val="6BC83C56"/>
    <w:lvl w:ilvl="0" w:tplc="23C2187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786290"/>
    <w:multiLevelType w:val="hybridMultilevel"/>
    <w:tmpl w:val="C0841BEE"/>
    <w:lvl w:ilvl="0" w:tplc="0E0644F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4054D"/>
    <w:multiLevelType w:val="hybridMultilevel"/>
    <w:tmpl w:val="7FF6636C"/>
    <w:lvl w:ilvl="0" w:tplc="B7CCBA5E">
      <w:start w:val="1"/>
      <w:numFmt w:val="decimal"/>
      <w:lvlText w:val="%1."/>
      <w:lvlJc w:val="left"/>
      <w:pPr>
        <w:ind w:left="360" w:hanging="360"/>
      </w:pPr>
      <w:rPr>
        <w:rFonts w:hint="default"/>
        <w:b w:val="0"/>
        <w:i w:val="0"/>
        <w:sz w:val="24"/>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B92303"/>
    <w:multiLevelType w:val="hybridMultilevel"/>
    <w:tmpl w:val="A6CA0646"/>
    <w:lvl w:ilvl="0" w:tplc="EF06693C">
      <w:start w:val="1"/>
      <w:numFmt w:val="decimal"/>
      <w:lvlText w:val="%1."/>
      <w:lvlJc w:val="lef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0"/>
  </w:num>
  <w:num w:numId="3">
    <w:abstractNumId w:val="18"/>
  </w:num>
  <w:num w:numId="4">
    <w:abstractNumId w:val="23"/>
  </w:num>
  <w:num w:numId="5">
    <w:abstractNumId w:val="6"/>
  </w:num>
  <w:num w:numId="6">
    <w:abstractNumId w:val="22"/>
  </w:num>
  <w:num w:numId="7">
    <w:abstractNumId w:val="2"/>
  </w:num>
  <w:num w:numId="8">
    <w:abstractNumId w:val="35"/>
  </w:num>
  <w:num w:numId="9">
    <w:abstractNumId w:val="32"/>
  </w:num>
  <w:num w:numId="10">
    <w:abstractNumId w:val="12"/>
  </w:num>
  <w:num w:numId="11">
    <w:abstractNumId w:val="20"/>
  </w:num>
  <w:num w:numId="12">
    <w:abstractNumId w:val="16"/>
  </w:num>
  <w:num w:numId="13">
    <w:abstractNumId w:val="7"/>
  </w:num>
  <w:num w:numId="14">
    <w:abstractNumId w:val="26"/>
  </w:num>
  <w:num w:numId="15">
    <w:abstractNumId w:val="15"/>
  </w:num>
  <w:num w:numId="16">
    <w:abstractNumId w:val="1"/>
  </w:num>
  <w:num w:numId="17">
    <w:abstractNumId w:val="34"/>
  </w:num>
  <w:num w:numId="18">
    <w:abstractNumId w:val="3"/>
  </w:num>
  <w:num w:numId="19">
    <w:abstractNumId w:val="13"/>
  </w:num>
  <w:num w:numId="20">
    <w:abstractNumId w:val="24"/>
  </w:num>
  <w:num w:numId="21">
    <w:abstractNumId w:val="25"/>
  </w:num>
  <w:num w:numId="22">
    <w:abstractNumId w:val="11"/>
  </w:num>
  <w:num w:numId="23">
    <w:abstractNumId w:val="17"/>
  </w:num>
  <w:num w:numId="24">
    <w:abstractNumId w:val="8"/>
  </w:num>
  <w:num w:numId="25">
    <w:abstractNumId w:val="21"/>
  </w:num>
  <w:num w:numId="26">
    <w:abstractNumId w:val="5"/>
  </w:num>
  <w:num w:numId="27">
    <w:abstractNumId w:val="9"/>
  </w:num>
  <w:num w:numId="28">
    <w:abstractNumId w:val="30"/>
  </w:num>
  <w:num w:numId="29">
    <w:abstractNumId w:val="19"/>
  </w:num>
  <w:num w:numId="30">
    <w:abstractNumId w:val="4"/>
  </w:num>
  <w:num w:numId="31">
    <w:abstractNumId w:val="36"/>
  </w:num>
  <w:num w:numId="32">
    <w:abstractNumId w:val="31"/>
  </w:num>
  <w:num w:numId="33">
    <w:abstractNumId w:val="27"/>
  </w:num>
  <w:num w:numId="34">
    <w:abstractNumId w:val="28"/>
  </w:num>
  <w:num w:numId="35">
    <w:abstractNumId w:val="14"/>
  </w:num>
  <w:num w:numId="36">
    <w:abstractNumId w:val="10"/>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D9"/>
    <w:rsid w:val="00025E1B"/>
    <w:rsid w:val="0004671B"/>
    <w:rsid w:val="000470CB"/>
    <w:rsid w:val="000514DE"/>
    <w:rsid w:val="00056196"/>
    <w:rsid w:val="00061F4E"/>
    <w:rsid w:val="00091CB6"/>
    <w:rsid w:val="000C436D"/>
    <w:rsid w:val="000E3B05"/>
    <w:rsid w:val="00103813"/>
    <w:rsid w:val="00122F82"/>
    <w:rsid w:val="00133F23"/>
    <w:rsid w:val="001546C1"/>
    <w:rsid w:val="001547D1"/>
    <w:rsid w:val="0016022E"/>
    <w:rsid w:val="00185D92"/>
    <w:rsid w:val="001D46B4"/>
    <w:rsid w:val="001E2082"/>
    <w:rsid w:val="00200D7D"/>
    <w:rsid w:val="00201595"/>
    <w:rsid w:val="002105E9"/>
    <w:rsid w:val="00217CDF"/>
    <w:rsid w:val="002277A0"/>
    <w:rsid w:val="002376ED"/>
    <w:rsid w:val="00241A44"/>
    <w:rsid w:val="002A282F"/>
    <w:rsid w:val="002A3A59"/>
    <w:rsid w:val="002C29D0"/>
    <w:rsid w:val="002E24FE"/>
    <w:rsid w:val="003207A8"/>
    <w:rsid w:val="00353AEF"/>
    <w:rsid w:val="003620CD"/>
    <w:rsid w:val="0036468F"/>
    <w:rsid w:val="00366688"/>
    <w:rsid w:val="00374395"/>
    <w:rsid w:val="00383377"/>
    <w:rsid w:val="003954DB"/>
    <w:rsid w:val="003D2912"/>
    <w:rsid w:val="003F0E94"/>
    <w:rsid w:val="0042278F"/>
    <w:rsid w:val="004253AF"/>
    <w:rsid w:val="004461AE"/>
    <w:rsid w:val="0047057C"/>
    <w:rsid w:val="004979B9"/>
    <w:rsid w:val="004A4CD4"/>
    <w:rsid w:val="004A5E0E"/>
    <w:rsid w:val="004B525E"/>
    <w:rsid w:val="004F68F9"/>
    <w:rsid w:val="00522AEE"/>
    <w:rsid w:val="00525E14"/>
    <w:rsid w:val="005450AD"/>
    <w:rsid w:val="0055149C"/>
    <w:rsid w:val="00580CB1"/>
    <w:rsid w:val="005916AD"/>
    <w:rsid w:val="00596EAA"/>
    <w:rsid w:val="005C3A04"/>
    <w:rsid w:val="00610F03"/>
    <w:rsid w:val="00632E71"/>
    <w:rsid w:val="006517AF"/>
    <w:rsid w:val="0066086D"/>
    <w:rsid w:val="006720B5"/>
    <w:rsid w:val="006A0A41"/>
    <w:rsid w:val="006E3DAE"/>
    <w:rsid w:val="006E590D"/>
    <w:rsid w:val="0071173B"/>
    <w:rsid w:val="00725F7A"/>
    <w:rsid w:val="00762125"/>
    <w:rsid w:val="007906FD"/>
    <w:rsid w:val="00793D85"/>
    <w:rsid w:val="00794311"/>
    <w:rsid w:val="007A0A74"/>
    <w:rsid w:val="007B04F1"/>
    <w:rsid w:val="007B1507"/>
    <w:rsid w:val="007B5F8F"/>
    <w:rsid w:val="007C1D41"/>
    <w:rsid w:val="007C1DF2"/>
    <w:rsid w:val="007C7B86"/>
    <w:rsid w:val="007D44EA"/>
    <w:rsid w:val="007D6B80"/>
    <w:rsid w:val="007E2DBB"/>
    <w:rsid w:val="007E6E20"/>
    <w:rsid w:val="007F5EDC"/>
    <w:rsid w:val="00801272"/>
    <w:rsid w:val="008177F5"/>
    <w:rsid w:val="00820F6E"/>
    <w:rsid w:val="00852752"/>
    <w:rsid w:val="008537D1"/>
    <w:rsid w:val="00855665"/>
    <w:rsid w:val="008A0C58"/>
    <w:rsid w:val="008B67DC"/>
    <w:rsid w:val="008B73D9"/>
    <w:rsid w:val="008C40AC"/>
    <w:rsid w:val="008C5A80"/>
    <w:rsid w:val="008C750D"/>
    <w:rsid w:val="008C7981"/>
    <w:rsid w:val="008C7C64"/>
    <w:rsid w:val="00935DAF"/>
    <w:rsid w:val="00937E53"/>
    <w:rsid w:val="009A5A47"/>
    <w:rsid w:val="009B5CBD"/>
    <w:rsid w:val="009B5EB1"/>
    <w:rsid w:val="009C2EC7"/>
    <w:rsid w:val="00A10F41"/>
    <w:rsid w:val="00A270C9"/>
    <w:rsid w:val="00A37AE6"/>
    <w:rsid w:val="00A40873"/>
    <w:rsid w:val="00A601B3"/>
    <w:rsid w:val="00A91432"/>
    <w:rsid w:val="00A96418"/>
    <w:rsid w:val="00B00428"/>
    <w:rsid w:val="00B110C3"/>
    <w:rsid w:val="00B44F9F"/>
    <w:rsid w:val="00B62DAA"/>
    <w:rsid w:val="00B85CB9"/>
    <w:rsid w:val="00BF68F6"/>
    <w:rsid w:val="00C01438"/>
    <w:rsid w:val="00C70A62"/>
    <w:rsid w:val="00C968B4"/>
    <w:rsid w:val="00CA2089"/>
    <w:rsid w:val="00CD2D22"/>
    <w:rsid w:val="00CE22CD"/>
    <w:rsid w:val="00D04C84"/>
    <w:rsid w:val="00D27814"/>
    <w:rsid w:val="00D34DDD"/>
    <w:rsid w:val="00DA00FC"/>
    <w:rsid w:val="00DB49D9"/>
    <w:rsid w:val="00DE72D5"/>
    <w:rsid w:val="00DF15A5"/>
    <w:rsid w:val="00E16613"/>
    <w:rsid w:val="00E25338"/>
    <w:rsid w:val="00E37326"/>
    <w:rsid w:val="00E4005F"/>
    <w:rsid w:val="00E7062A"/>
    <w:rsid w:val="00E71EEA"/>
    <w:rsid w:val="00E75D06"/>
    <w:rsid w:val="00EB6B9C"/>
    <w:rsid w:val="00F318F9"/>
    <w:rsid w:val="00F411AE"/>
    <w:rsid w:val="00F42A84"/>
    <w:rsid w:val="00FA1C1A"/>
    <w:rsid w:val="00FB3019"/>
    <w:rsid w:val="00FC03FD"/>
    <w:rsid w:val="00FD1D36"/>
    <w:rsid w:val="00FD2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8668B"/>
  <w15:chartTrackingRefBased/>
  <w15:docId w15:val="{53777C10-AD7B-4245-85C6-458D68BAB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7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00FC"/>
    <w:rPr>
      <w:color w:val="0563C1" w:themeColor="hyperlink"/>
      <w:u w:val="single"/>
    </w:rPr>
  </w:style>
  <w:style w:type="paragraph" w:styleId="ListParagraph">
    <w:name w:val="List Paragraph"/>
    <w:basedOn w:val="Normal"/>
    <w:uiPriority w:val="34"/>
    <w:qFormat/>
    <w:rsid w:val="001D46B4"/>
    <w:pPr>
      <w:ind w:left="720"/>
      <w:contextualSpacing/>
    </w:pPr>
  </w:style>
  <w:style w:type="paragraph" w:styleId="BalloonText">
    <w:name w:val="Balloon Text"/>
    <w:basedOn w:val="Normal"/>
    <w:link w:val="BalloonTextChar"/>
    <w:uiPriority w:val="99"/>
    <w:semiHidden/>
    <w:unhideWhenUsed/>
    <w:rsid w:val="00817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4485/HBPR.2.6.6" TargetMode="External"/><Relationship Id="rId3" Type="http://schemas.openxmlformats.org/officeDocument/2006/relationships/styles" Target="styles.xml"/><Relationship Id="rId7" Type="http://schemas.openxmlformats.org/officeDocument/2006/relationships/hyperlink" Target="https://doi.org/10.5993/AJHB.4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gpatterson@tam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13954-3C52-4CCA-835F-BF5E169A9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27</Pages>
  <Words>10092</Words>
  <Characters>57531</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67489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Meg</dc:creator>
  <cp:keywords/>
  <dc:description/>
  <cp:lastModifiedBy>Patterson, Meg</cp:lastModifiedBy>
  <cp:revision>29</cp:revision>
  <dcterms:created xsi:type="dcterms:W3CDTF">2020-10-12T16:26:00Z</dcterms:created>
  <dcterms:modified xsi:type="dcterms:W3CDTF">2020-10-28T14:03:00Z</dcterms:modified>
</cp:coreProperties>
</file>